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96FF0C" w14:textId="77777777" w:rsidR="00C64499" w:rsidRPr="00776985" w:rsidRDefault="00C64499" w:rsidP="00C64499">
      <w:pPr>
        <w:rPr>
          <w:rFonts w:ascii="Tahoma" w:hAnsi="Tahoma" w:cs="Tahoma"/>
          <w:b/>
          <w:sz w:val="24"/>
          <w:u w:val="single"/>
          <w:lang w:val="el-GR" w:eastAsia="el-GR"/>
        </w:rPr>
      </w:pPr>
      <w:r w:rsidRPr="00776985">
        <w:rPr>
          <w:rFonts w:ascii="Tahoma" w:hAnsi="Tahoma" w:cs="Tahoma"/>
          <w:b/>
          <w:sz w:val="24"/>
          <w:u w:val="single"/>
          <w:lang w:val="el-GR" w:eastAsia="el-GR"/>
        </w:rPr>
        <w:t>ΤΕΧΝΙΚΕΣ ΠΡΟΔΙΑΓΡΑΦΕΣ ΔΙΑΓΩΝΙΣΜΟΥ ΚΑΘΑΡΙΟΤΗΤΑΣ ΚΤΙΡΙΩΝ</w:t>
      </w:r>
    </w:p>
    <w:p w14:paraId="354C4785" w14:textId="77777777" w:rsidR="00C64499" w:rsidRPr="00776985" w:rsidRDefault="00C64499" w:rsidP="00C64499">
      <w:pPr>
        <w:ind w:left="-360" w:right="-334"/>
        <w:rPr>
          <w:rFonts w:ascii="Tahoma" w:hAnsi="Tahoma" w:cs="Tahoma"/>
          <w:sz w:val="24"/>
          <w:lang w:val="el-GR"/>
        </w:rPr>
      </w:pPr>
    </w:p>
    <w:p w14:paraId="4A6089DD" w14:textId="3FDB4DC5" w:rsidR="00C64499" w:rsidRPr="00C570A8" w:rsidRDefault="00C64499" w:rsidP="00C64499">
      <w:pPr>
        <w:rPr>
          <w:rFonts w:ascii="Tahoma" w:hAnsi="Tahoma" w:cs="Tahoma"/>
          <w:b/>
          <w:sz w:val="24"/>
          <w:lang w:val="el-GR"/>
        </w:rPr>
      </w:pPr>
      <w:r w:rsidRPr="00C570A8">
        <w:rPr>
          <w:rFonts w:ascii="Tahoma" w:hAnsi="Tahoma" w:cs="Tahoma"/>
          <w:b/>
          <w:sz w:val="24"/>
          <w:lang w:val="el-GR"/>
        </w:rPr>
        <w:t xml:space="preserve">ΠΙΝΑΚΑΣ 1.  ΤΕΧΝΙΚΗΣ ΠΡΟΣΦΟΡΑΣ </w:t>
      </w:r>
      <w:r w:rsidR="00C570A8">
        <w:rPr>
          <w:rFonts w:ascii="Tahoma" w:hAnsi="Tahoma" w:cs="Tahoma"/>
          <w:b/>
          <w:sz w:val="24"/>
          <w:lang w:val="el-GR"/>
        </w:rPr>
        <w:t>– ΦΥΛΛΟ ΣΥΜΜΟΡΦΩΣΗΣ</w:t>
      </w:r>
    </w:p>
    <w:tbl>
      <w:tblPr>
        <w:tblW w:w="977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
        <w:gridCol w:w="7941"/>
        <w:gridCol w:w="1271"/>
      </w:tblGrid>
      <w:tr w:rsidR="00C64499" w:rsidRPr="002B4F15" w14:paraId="377C1878" w14:textId="77777777" w:rsidTr="00CE129E">
        <w:tc>
          <w:tcPr>
            <w:tcW w:w="564" w:type="dxa"/>
            <w:shd w:val="clear" w:color="auto" w:fill="auto"/>
          </w:tcPr>
          <w:p w14:paraId="7495C73D" w14:textId="77777777" w:rsidR="00C64499" w:rsidRPr="002B4F15" w:rsidRDefault="00C64499" w:rsidP="002E5075">
            <w:pPr>
              <w:jc w:val="center"/>
              <w:rPr>
                <w:rFonts w:ascii="Tahoma" w:hAnsi="Tahoma" w:cs="Tahoma"/>
                <w:color w:val="000000"/>
                <w:szCs w:val="22"/>
              </w:rPr>
            </w:pPr>
            <w:r w:rsidRPr="002B4F15">
              <w:rPr>
                <w:rFonts w:ascii="Tahoma" w:hAnsi="Tahoma" w:cs="Tahoma"/>
                <w:color w:val="000000"/>
                <w:szCs w:val="22"/>
              </w:rPr>
              <w:t>Α/Α</w:t>
            </w:r>
          </w:p>
        </w:tc>
        <w:tc>
          <w:tcPr>
            <w:tcW w:w="7941" w:type="dxa"/>
            <w:shd w:val="clear" w:color="auto" w:fill="auto"/>
          </w:tcPr>
          <w:p w14:paraId="310954D7" w14:textId="77777777" w:rsidR="00C64499" w:rsidRPr="002B4F15" w:rsidRDefault="00C64499" w:rsidP="002E5075">
            <w:pPr>
              <w:jc w:val="center"/>
              <w:rPr>
                <w:rFonts w:ascii="Tahoma" w:hAnsi="Tahoma" w:cs="Tahoma"/>
                <w:color w:val="000000"/>
                <w:szCs w:val="22"/>
              </w:rPr>
            </w:pPr>
            <w:r w:rsidRPr="002B4F15">
              <w:rPr>
                <w:rFonts w:ascii="Tahoma" w:hAnsi="Tahoma" w:cs="Tahoma"/>
                <w:color w:val="000000"/>
                <w:szCs w:val="22"/>
              </w:rPr>
              <w:t>ΠΕΡΙΓΡΑΦΗ</w:t>
            </w:r>
          </w:p>
        </w:tc>
        <w:tc>
          <w:tcPr>
            <w:tcW w:w="1271" w:type="dxa"/>
            <w:shd w:val="clear" w:color="auto" w:fill="auto"/>
          </w:tcPr>
          <w:p w14:paraId="4E088250" w14:textId="77777777" w:rsidR="00C64499" w:rsidRPr="002B4F15" w:rsidRDefault="00C64499" w:rsidP="002E5075">
            <w:pPr>
              <w:jc w:val="center"/>
              <w:rPr>
                <w:rFonts w:ascii="Tahoma" w:hAnsi="Tahoma" w:cs="Tahoma"/>
                <w:color w:val="000000"/>
                <w:szCs w:val="22"/>
              </w:rPr>
            </w:pPr>
            <w:r w:rsidRPr="002B4F15">
              <w:rPr>
                <w:rFonts w:ascii="Tahoma" w:hAnsi="Tahoma" w:cs="Tahoma"/>
                <w:color w:val="000000"/>
                <w:szCs w:val="22"/>
              </w:rPr>
              <w:t>ΑΠΑΙΤΗΣΗ /ΝΑΙ</w:t>
            </w:r>
          </w:p>
        </w:tc>
      </w:tr>
      <w:tr w:rsidR="00C64499" w:rsidRPr="00693929" w14:paraId="2D40048F" w14:textId="77777777" w:rsidTr="00CE129E">
        <w:tc>
          <w:tcPr>
            <w:tcW w:w="564" w:type="dxa"/>
            <w:shd w:val="clear" w:color="auto" w:fill="auto"/>
          </w:tcPr>
          <w:p w14:paraId="2EC39287" w14:textId="77777777" w:rsidR="00C64499" w:rsidRPr="002B4F15" w:rsidRDefault="00C64499" w:rsidP="002E5075">
            <w:pPr>
              <w:jc w:val="center"/>
              <w:rPr>
                <w:rFonts w:ascii="Tahoma" w:hAnsi="Tahoma" w:cs="Tahoma"/>
                <w:color w:val="000000"/>
                <w:szCs w:val="22"/>
              </w:rPr>
            </w:pPr>
            <w:r w:rsidRPr="002B4F15">
              <w:rPr>
                <w:rFonts w:ascii="Tahoma" w:hAnsi="Tahoma" w:cs="Tahoma"/>
                <w:color w:val="000000"/>
                <w:szCs w:val="22"/>
              </w:rPr>
              <w:t>1</w:t>
            </w:r>
          </w:p>
        </w:tc>
        <w:tc>
          <w:tcPr>
            <w:tcW w:w="7941" w:type="dxa"/>
            <w:shd w:val="clear" w:color="auto" w:fill="auto"/>
          </w:tcPr>
          <w:p w14:paraId="1FD92434" w14:textId="6133DBCA" w:rsidR="00C64499" w:rsidRPr="00CE129E" w:rsidRDefault="00C64499" w:rsidP="00591886">
            <w:pPr>
              <w:ind w:left="142" w:right="33"/>
              <w:rPr>
                <w:rFonts w:ascii="Tahoma" w:hAnsi="Tahoma" w:cs="Tahoma"/>
                <w:color w:val="215E99" w:themeColor="text2" w:themeTint="BF"/>
                <w:sz w:val="24"/>
                <w:lang w:val="el-GR" w:eastAsia="el-GR"/>
              </w:rPr>
            </w:pPr>
            <w:r w:rsidRPr="002B4F15">
              <w:rPr>
                <w:rFonts w:ascii="Tahoma" w:hAnsi="Tahoma" w:cs="Tahoma"/>
                <w:szCs w:val="22"/>
                <w:lang w:val="el-GR" w:eastAsia="el-GR"/>
              </w:rPr>
              <w:t>ΔΑΠΕΔΑ: Καθημερινά σκούπισμα</w:t>
            </w:r>
            <w:r w:rsidR="00CE129E" w:rsidRPr="00CE129E">
              <w:rPr>
                <w:rFonts w:ascii="Tahoma" w:hAnsi="Tahoma" w:cs="Tahoma"/>
                <w:szCs w:val="22"/>
                <w:lang w:val="el-GR" w:eastAsia="el-GR"/>
              </w:rPr>
              <w:t>,</w:t>
            </w:r>
            <w:r w:rsidRPr="002B4F15">
              <w:rPr>
                <w:rFonts w:ascii="Tahoma" w:hAnsi="Tahoma" w:cs="Tahoma"/>
                <w:szCs w:val="22"/>
                <w:lang w:val="el-GR" w:eastAsia="el-GR"/>
              </w:rPr>
              <w:t xml:space="preserve"> και υγρό σφουγγάρισμα</w:t>
            </w:r>
            <w:r w:rsidR="00CE129E" w:rsidRPr="00CE129E">
              <w:rPr>
                <w:rFonts w:ascii="Tahoma" w:hAnsi="Tahoma" w:cs="Tahoma"/>
                <w:szCs w:val="22"/>
                <w:lang w:val="el-GR" w:eastAsia="el-GR"/>
              </w:rPr>
              <w:t xml:space="preserve"> </w:t>
            </w:r>
            <w:r w:rsidR="00CE129E" w:rsidRPr="00CE129E">
              <w:rPr>
                <w:rFonts w:ascii="Tahoma" w:hAnsi="Tahoma" w:cs="Tahoma"/>
                <w:sz w:val="24"/>
                <w:lang w:val="el-GR" w:eastAsia="el-GR"/>
              </w:rPr>
              <w:t>3 φορές τ</w:t>
            </w:r>
            <w:r w:rsidR="00CE129E">
              <w:rPr>
                <w:rFonts w:ascii="Tahoma" w:hAnsi="Tahoma" w:cs="Tahoma"/>
                <w:sz w:val="24"/>
                <w:lang w:val="el-GR" w:eastAsia="el-GR"/>
              </w:rPr>
              <w:t>ην</w:t>
            </w:r>
            <w:r w:rsidR="00CE129E" w:rsidRPr="00CE129E">
              <w:rPr>
                <w:rFonts w:ascii="Tahoma" w:hAnsi="Tahoma" w:cs="Tahoma"/>
                <w:sz w:val="24"/>
                <w:lang w:val="el-GR" w:eastAsia="el-GR"/>
              </w:rPr>
              <w:t xml:space="preserve"> εβδομάδα σε γραφεία - διαδρόμους</w:t>
            </w:r>
          </w:p>
        </w:tc>
        <w:tc>
          <w:tcPr>
            <w:tcW w:w="1271" w:type="dxa"/>
            <w:shd w:val="clear" w:color="auto" w:fill="auto"/>
          </w:tcPr>
          <w:p w14:paraId="684EAC97" w14:textId="77777777" w:rsidR="00C64499" w:rsidRPr="002B4F15" w:rsidRDefault="00C64499" w:rsidP="002E5075">
            <w:pPr>
              <w:jc w:val="center"/>
              <w:rPr>
                <w:rFonts w:ascii="Tahoma" w:hAnsi="Tahoma" w:cs="Tahoma"/>
                <w:color w:val="000000"/>
                <w:szCs w:val="22"/>
                <w:lang w:val="el-GR"/>
              </w:rPr>
            </w:pPr>
          </w:p>
        </w:tc>
      </w:tr>
      <w:tr w:rsidR="00C64499" w:rsidRPr="00693929" w14:paraId="7749F747" w14:textId="77777777" w:rsidTr="00CE129E">
        <w:tc>
          <w:tcPr>
            <w:tcW w:w="564" w:type="dxa"/>
            <w:shd w:val="clear" w:color="auto" w:fill="auto"/>
          </w:tcPr>
          <w:p w14:paraId="0BFBA46A" w14:textId="77777777" w:rsidR="00C64499" w:rsidRPr="002B4F15" w:rsidRDefault="00C64499" w:rsidP="002E5075">
            <w:pPr>
              <w:jc w:val="center"/>
              <w:rPr>
                <w:rFonts w:ascii="Tahoma" w:hAnsi="Tahoma" w:cs="Tahoma"/>
                <w:color w:val="000000"/>
                <w:szCs w:val="22"/>
              </w:rPr>
            </w:pPr>
            <w:r w:rsidRPr="002B4F15">
              <w:rPr>
                <w:rFonts w:ascii="Tahoma" w:hAnsi="Tahoma" w:cs="Tahoma"/>
                <w:color w:val="000000"/>
                <w:szCs w:val="22"/>
              </w:rPr>
              <w:t>2</w:t>
            </w:r>
          </w:p>
        </w:tc>
        <w:tc>
          <w:tcPr>
            <w:tcW w:w="7941" w:type="dxa"/>
            <w:shd w:val="clear" w:color="auto" w:fill="auto"/>
          </w:tcPr>
          <w:p w14:paraId="4FDF2E67" w14:textId="77777777" w:rsidR="00C64499" w:rsidRPr="002B4F15" w:rsidRDefault="00C64499" w:rsidP="002E5075">
            <w:pPr>
              <w:rPr>
                <w:rFonts w:ascii="Tahoma" w:hAnsi="Tahoma" w:cs="Tahoma"/>
                <w:color w:val="000000"/>
                <w:szCs w:val="22"/>
                <w:lang w:val="el-GR"/>
              </w:rPr>
            </w:pPr>
            <w:r w:rsidRPr="002B4F15">
              <w:rPr>
                <w:rFonts w:ascii="Tahoma" w:hAnsi="Tahoma" w:cs="Tahoma"/>
                <w:szCs w:val="22"/>
                <w:lang w:val="el-GR" w:eastAsia="el-GR"/>
              </w:rPr>
              <w:t xml:space="preserve">ΚΑΛΑΘΟΙ ΑΧΡΗΣΤΩΝ: Καθημερινά άδειασμα κάλαθων </w:t>
            </w:r>
            <w:proofErr w:type="spellStart"/>
            <w:r w:rsidRPr="002B4F15">
              <w:rPr>
                <w:rFonts w:ascii="Tahoma" w:hAnsi="Tahoma" w:cs="Tahoma"/>
                <w:szCs w:val="22"/>
                <w:lang w:val="el-GR" w:eastAsia="el-GR"/>
              </w:rPr>
              <w:t>αχρήστων</w:t>
            </w:r>
            <w:proofErr w:type="spellEnd"/>
            <w:r w:rsidRPr="002B4F15">
              <w:rPr>
                <w:rFonts w:ascii="Tahoma" w:hAnsi="Tahoma" w:cs="Tahoma"/>
                <w:szCs w:val="22"/>
                <w:lang w:val="el-GR" w:eastAsia="el-GR"/>
              </w:rPr>
              <w:t>, συγκέντρωση των σκουπιδιών σε πλαστικές σακούλες και αποκομιδή τους σε κάδο του Δήμου εκτός των γραφείων.</w:t>
            </w:r>
          </w:p>
        </w:tc>
        <w:tc>
          <w:tcPr>
            <w:tcW w:w="1271" w:type="dxa"/>
            <w:shd w:val="clear" w:color="auto" w:fill="auto"/>
          </w:tcPr>
          <w:p w14:paraId="40041297" w14:textId="77777777" w:rsidR="00C64499" w:rsidRPr="002B4F15" w:rsidRDefault="00C64499" w:rsidP="002E5075">
            <w:pPr>
              <w:jc w:val="center"/>
              <w:rPr>
                <w:rFonts w:ascii="Tahoma" w:hAnsi="Tahoma" w:cs="Tahoma"/>
                <w:color w:val="000000"/>
                <w:szCs w:val="22"/>
                <w:lang w:val="el-GR"/>
              </w:rPr>
            </w:pPr>
          </w:p>
        </w:tc>
      </w:tr>
      <w:tr w:rsidR="00C64499" w:rsidRPr="00693929" w14:paraId="36B874BB" w14:textId="77777777" w:rsidTr="00CE129E">
        <w:trPr>
          <w:trHeight w:val="379"/>
        </w:trPr>
        <w:tc>
          <w:tcPr>
            <w:tcW w:w="564" w:type="dxa"/>
            <w:shd w:val="clear" w:color="auto" w:fill="auto"/>
          </w:tcPr>
          <w:p w14:paraId="6BA0697C" w14:textId="77777777" w:rsidR="00C64499" w:rsidRPr="002B4F15" w:rsidRDefault="00C64499" w:rsidP="002E5075">
            <w:pPr>
              <w:jc w:val="center"/>
              <w:rPr>
                <w:rFonts w:ascii="Tahoma" w:hAnsi="Tahoma" w:cs="Tahoma"/>
                <w:color w:val="000000"/>
                <w:szCs w:val="22"/>
              </w:rPr>
            </w:pPr>
            <w:r w:rsidRPr="002B4F15">
              <w:rPr>
                <w:rFonts w:ascii="Tahoma" w:hAnsi="Tahoma" w:cs="Tahoma"/>
                <w:color w:val="000000"/>
                <w:szCs w:val="22"/>
              </w:rPr>
              <w:t>3</w:t>
            </w:r>
          </w:p>
        </w:tc>
        <w:tc>
          <w:tcPr>
            <w:tcW w:w="7941" w:type="dxa"/>
            <w:shd w:val="clear" w:color="auto" w:fill="auto"/>
          </w:tcPr>
          <w:p w14:paraId="03FB9C48" w14:textId="77777777" w:rsidR="00C64499" w:rsidRPr="002B4F15" w:rsidRDefault="00C64499" w:rsidP="002E5075">
            <w:pPr>
              <w:rPr>
                <w:rFonts w:ascii="Tahoma" w:hAnsi="Tahoma" w:cs="Tahoma"/>
                <w:color w:val="000000"/>
                <w:szCs w:val="22"/>
                <w:lang w:val="el-GR"/>
              </w:rPr>
            </w:pPr>
            <w:r w:rsidRPr="002B4F15">
              <w:rPr>
                <w:rFonts w:ascii="Tahoma" w:hAnsi="Tahoma" w:cs="Tahoma"/>
                <w:szCs w:val="22"/>
                <w:lang w:val="el-GR" w:eastAsia="el-GR"/>
              </w:rPr>
              <w:t>ΤΟΙΧΟΙ: Μία φορά το δίμηνο τοπικά</w:t>
            </w:r>
          </w:p>
        </w:tc>
        <w:tc>
          <w:tcPr>
            <w:tcW w:w="1271" w:type="dxa"/>
            <w:shd w:val="clear" w:color="auto" w:fill="auto"/>
          </w:tcPr>
          <w:p w14:paraId="66A72EBA" w14:textId="77777777" w:rsidR="00C64499" w:rsidRPr="002B4F15" w:rsidRDefault="00C64499" w:rsidP="002E5075">
            <w:pPr>
              <w:rPr>
                <w:rFonts w:ascii="Tahoma" w:hAnsi="Tahoma" w:cs="Tahoma"/>
                <w:color w:val="000000"/>
                <w:szCs w:val="22"/>
                <w:lang w:val="el-GR"/>
              </w:rPr>
            </w:pPr>
          </w:p>
        </w:tc>
      </w:tr>
      <w:tr w:rsidR="00C64499" w:rsidRPr="002B4F15" w14:paraId="51F63D9E" w14:textId="77777777" w:rsidTr="00CE129E">
        <w:tc>
          <w:tcPr>
            <w:tcW w:w="564" w:type="dxa"/>
            <w:shd w:val="clear" w:color="auto" w:fill="auto"/>
          </w:tcPr>
          <w:p w14:paraId="5D62F7A2" w14:textId="77777777" w:rsidR="00C64499" w:rsidRPr="002B4F15" w:rsidRDefault="00C64499" w:rsidP="002E5075">
            <w:pPr>
              <w:jc w:val="center"/>
              <w:rPr>
                <w:rFonts w:ascii="Tahoma" w:hAnsi="Tahoma" w:cs="Tahoma"/>
                <w:color w:val="000000"/>
                <w:szCs w:val="22"/>
              </w:rPr>
            </w:pPr>
            <w:r w:rsidRPr="002B4F15">
              <w:rPr>
                <w:rFonts w:ascii="Tahoma" w:hAnsi="Tahoma" w:cs="Tahoma"/>
                <w:color w:val="000000"/>
                <w:szCs w:val="22"/>
              </w:rPr>
              <w:t>4</w:t>
            </w:r>
          </w:p>
        </w:tc>
        <w:tc>
          <w:tcPr>
            <w:tcW w:w="7941" w:type="dxa"/>
            <w:shd w:val="clear" w:color="auto" w:fill="auto"/>
          </w:tcPr>
          <w:p w14:paraId="38C2E98E" w14:textId="77777777" w:rsidR="00C64499" w:rsidRPr="002B4F15" w:rsidRDefault="00C64499" w:rsidP="002E5075">
            <w:pPr>
              <w:rPr>
                <w:rFonts w:ascii="Tahoma" w:hAnsi="Tahoma" w:cs="Tahoma"/>
                <w:color w:val="000000"/>
                <w:szCs w:val="22"/>
              </w:rPr>
            </w:pPr>
            <w:r w:rsidRPr="002B4F15">
              <w:rPr>
                <w:rFonts w:ascii="Tahoma" w:hAnsi="Tahoma" w:cs="Tahoma"/>
                <w:szCs w:val="22"/>
                <w:lang w:eastAsia="el-GR"/>
              </w:rPr>
              <w:t>ΕΠΙΠΛΑ: Κα</w:t>
            </w:r>
            <w:proofErr w:type="spellStart"/>
            <w:r w:rsidRPr="002B4F15">
              <w:rPr>
                <w:rFonts w:ascii="Tahoma" w:hAnsi="Tahoma" w:cs="Tahoma"/>
                <w:szCs w:val="22"/>
                <w:lang w:eastAsia="el-GR"/>
              </w:rPr>
              <w:t>θημερινά</w:t>
            </w:r>
            <w:proofErr w:type="spellEnd"/>
            <w:r w:rsidRPr="002B4F15">
              <w:rPr>
                <w:rFonts w:ascii="Tahoma" w:hAnsi="Tahoma" w:cs="Tahoma"/>
                <w:szCs w:val="22"/>
                <w:lang w:eastAsia="el-GR"/>
              </w:rPr>
              <w:t xml:space="preserve">, </w:t>
            </w:r>
            <w:proofErr w:type="spellStart"/>
            <w:r w:rsidRPr="002B4F15">
              <w:rPr>
                <w:rFonts w:ascii="Tahoma" w:hAnsi="Tahoma" w:cs="Tahoma"/>
                <w:szCs w:val="22"/>
                <w:lang w:eastAsia="el-GR"/>
              </w:rPr>
              <w:t>ξεσκόνισμ</w:t>
            </w:r>
            <w:proofErr w:type="spellEnd"/>
            <w:r w:rsidRPr="002B4F15">
              <w:rPr>
                <w:rFonts w:ascii="Tahoma" w:hAnsi="Tahoma" w:cs="Tahoma"/>
                <w:szCs w:val="22"/>
                <w:lang w:eastAsia="el-GR"/>
              </w:rPr>
              <w:t>α</w:t>
            </w:r>
          </w:p>
        </w:tc>
        <w:tc>
          <w:tcPr>
            <w:tcW w:w="1271" w:type="dxa"/>
            <w:shd w:val="clear" w:color="auto" w:fill="auto"/>
          </w:tcPr>
          <w:p w14:paraId="2886AF0D" w14:textId="77777777" w:rsidR="00C64499" w:rsidRPr="002B4F15" w:rsidRDefault="00C64499" w:rsidP="002E5075">
            <w:pPr>
              <w:rPr>
                <w:rFonts w:ascii="Tahoma" w:hAnsi="Tahoma" w:cs="Tahoma"/>
                <w:color w:val="000000"/>
                <w:szCs w:val="22"/>
              </w:rPr>
            </w:pPr>
          </w:p>
        </w:tc>
      </w:tr>
      <w:tr w:rsidR="00C64499" w:rsidRPr="00693929" w14:paraId="2A4E291B" w14:textId="77777777" w:rsidTr="00CE129E">
        <w:tc>
          <w:tcPr>
            <w:tcW w:w="564" w:type="dxa"/>
            <w:shd w:val="clear" w:color="auto" w:fill="auto"/>
          </w:tcPr>
          <w:p w14:paraId="6EA6C391" w14:textId="77777777" w:rsidR="00C64499" w:rsidRPr="002B4F15" w:rsidRDefault="00C64499" w:rsidP="002E5075">
            <w:pPr>
              <w:jc w:val="center"/>
              <w:rPr>
                <w:rFonts w:ascii="Tahoma" w:hAnsi="Tahoma" w:cs="Tahoma"/>
                <w:color w:val="000000"/>
                <w:szCs w:val="22"/>
              </w:rPr>
            </w:pPr>
            <w:r w:rsidRPr="002B4F15">
              <w:rPr>
                <w:rFonts w:ascii="Tahoma" w:hAnsi="Tahoma" w:cs="Tahoma"/>
                <w:color w:val="000000"/>
                <w:szCs w:val="22"/>
              </w:rPr>
              <w:t>5</w:t>
            </w:r>
          </w:p>
        </w:tc>
        <w:tc>
          <w:tcPr>
            <w:tcW w:w="7941" w:type="dxa"/>
            <w:shd w:val="clear" w:color="auto" w:fill="auto"/>
          </w:tcPr>
          <w:p w14:paraId="0EA98478" w14:textId="77777777" w:rsidR="00C64499" w:rsidRPr="002B4F15" w:rsidRDefault="00C64499" w:rsidP="002E5075">
            <w:pPr>
              <w:rPr>
                <w:rFonts w:ascii="Tahoma" w:hAnsi="Tahoma" w:cs="Tahoma"/>
                <w:color w:val="000000"/>
                <w:szCs w:val="22"/>
                <w:lang w:val="el-GR"/>
              </w:rPr>
            </w:pPr>
            <w:r w:rsidRPr="002B4F15">
              <w:rPr>
                <w:rFonts w:ascii="Tahoma" w:hAnsi="Tahoma" w:cs="Tahoma"/>
                <w:szCs w:val="22"/>
                <w:lang w:val="el-GR" w:eastAsia="el-GR"/>
              </w:rPr>
              <w:t>ΑΝΕΛΚΥΣΤΗΡΕΣ: μία (1) φορά την ημέρα</w:t>
            </w:r>
          </w:p>
        </w:tc>
        <w:tc>
          <w:tcPr>
            <w:tcW w:w="1271" w:type="dxa"/>
            <w:shd w:val="clear" w:color="auto" w:fill="auto"/>
          </w:tcPr>
          <w:p w14:paraId="184BAD90" w14:textId="77777777" w:rsidR="00C64499" w:rsidRPr="002B4F15" w:rsidRDefault="00C64499" w:rsidP="002E5075">
            <w:pPr>
              <w:rPr>
                <w:rFonts w:ascii="Tahoma" w:hAnsi="Tahoma" w:cs="Tahoma"/>
                <w:color w:val="000000"/>
                <w:szCs w:val="22"/>
                <w:lang w:val="el-GR"/>
              </w:rPr>
            </w:pPr>
          </w:p>
        </w:tc>
      </w:tr>
      <w:tr w:rsidR="00C64499" w:rsidRPr="00693929" w14:paraId="67FA4E64" w14:textId="77777777" w:rsidTr="00CE129E">
        <w:tc>
          <w:tcPr>
            <w:tcW w:w="564" w:type="dxa"/>
            <w:shd w:val="clear" w:color="auto" w:fill="auto"/>
          </w:tcPr>
          <w:p w14:paraId="138BC8B4" w14:textId="77777777" w:rsidR="00C64499" w:rsidRPr="002B4F15" w:rsidRDefault="00C64499" w:rsidP="002E5075">
            <w:pPr>
              <w:jc w:val="center"/>
              <w:rPr>
                <w:rFonts w:ascii="Tahoma" w:hAnsi="Tahoma" w:cs="Tahoma"/>
                <w:color w:val="000000"/>
                <w:szCs w:val="22"/>
              </w:rPr>
            </w:pPr>
            <w:r w:rsidRPr="002B4F15">
              <w:rPr>
                <w:rFonts w:ascii="Tahoma" w:hAnsi="Tahoma" w:cs="Tahoma"/>
                <w:color w:val="000000"/>
                <w:szCs w:val="22"/>
              </w:rPr>
              <w:t>6</w:t>
            </w:r>
          </w:p>
        </w:tc>
        <w:tc>
          <w:tcPr>
            <w:tcW w:w="7941" w:type="dxa"/>
            <w:shd w:val="clear" w:color="auto" w:fill="auto"/>
          </w:tcPr>
          <w:p w14:paraId="749F5756" w14:textId="77777777" w:rsidR="00C64499" w:rsidRPr="002B4F15" w:rsidRDefault="00C64499" w:rsidP="002E5075">
            <w:pPr>
              <w:ind w:left="-360" w:right="-334" w:firstLine="720"/>
              <w:rPr>
                <w:rFonts w:ascii="Tahoma" w:hAnsi="Tahoma" w:cs="Tahoma"/>
                <w:szCs w:val="22"/>
                <w:lang w:val="el-GR" w:eastAsia="el-GR"/>
              </w:rPr>
            </w:pPr>
            <w:r w:rsidRPr="002B4F15">
              <w:rPr>
                <w:rFonts w:ascii="Tahoma" w:hAnsi="Tahoma" w:cs="Tahoma"/>
                <w:szCs w:val="22"/>
                <w:lang w:val="el-GR" w:eastAsia="el-GR"/>
              </w:rPr>
              <w:t>ΤΟΥΑΛΕΤΕΣ/</w:t>
            </w:r>
            <w:r w:rsidRPr="002B4F15">
              <w:rPr>
                <w:rFonts w:ascii="Tahoma" w:hAnsi="Tahoma" w:cs="Tahoma"/>
                <w:szCs w:val="22"/>
                <w:lang w:val="en-US" w:eastAsia="el-GR"/>
              </w:rPr>
              <w:t>WC</w:t>
            </w:r>
            <w:r w:rsidRPr="002B4F15">
              <w:rPr>
                <w:rFonts w:ascii="Tahoma" w:hAnsi="Tahoma" w:cs="Tahoma"/>
                <w:szCs w:val="22"/>
                <w:lang w:val="el-GR" w:eastAsia="el-GR"/>
              </w:rPr>
              <w:t>:</w:t>
            </w:r>
          </w:p>
          <w:p w14:paraId="1FE6760E" w14:textId="77777777" w:rsidR="00C64499" w:rsidRPr="002B4F15" w:rsidRDefault="00C64499" w:rsidP="002E5075">
            <w:pPr>
              <w:ind w:left="360" w:right="-334"/>
              <w:rPr>
                <w:rFonts w:ascii="Tahoma" w:hAnsi="Tahoma" w:cs="Tahoma"/>
                <w:szCs w:val="22"/>
                <w:lang w:val="el-GR" w:eastAsia="el-GR"/>
              </w:rPr>
            </w:pPr>
            <w:r w:rsidRPr="002B4F15">
              <w:rPr>
                <w:rFonts w:ascii="Tahoma" w:hAnsi="Tahoma" w:cs="Tahoma"/>
                <w:szCs w:val="22"/>
                <w:lang w:val="el-GR" w:eastAsia="el-GR"/>
              </w:rPr>
              <w:t>α) ΔΑΠΕΔΑ: Καθημερινά σκούπισμα και  υγρό σφουγγάρισμα</w:t>
            </w:r>
          </w:p>
          <w:p w14:paraId="674BBBA5" w14:textId="77777777" w:rsidR="00C64499" w:rsidRPr="002B4F15" w:rsidRDefault="00C64499" w:rsidP="002E5075">
            <w:pPr>
              <w:ind w:left="-360" w:right="-334" w:firstLine="720"/>
              <w:rPr>
                <w:rFonts w:ascii="Tahoma" w:hAnsi="Tahoma" w:cs="Tahoma"/>
                <w:szCs w:val="22"/>
                <w:lang w:val="el-GR" w:eastAsia="el-GR"/>
              </w:rPr>
            </w:pPr>
            <w:r w:rsidRPr="002B4F15">
              <w:rPr>
                <w:rFonts w:ascii="Tahoma" w:hAnsi="Tahoma" w:cs="Tahoma"/>
                <w:szCs w:val="22"/>
                <w:lang w:val="el-GR" w:eastAsia="el-GR"/>
              </w:rPr>
              <w:t>β) ΣΙΦΩΝΙΑ: Εβδομαδιαίως</w:t>
            </w:r>
          </w:p>
          <w:p w14:paraId="5F6A8A7F" w14:textId="77777777" w:rsidR="00C64499" w:rsidRPr="002B4F15" w:rsidRDefault="00C64499" w:rsidP="002E5075">
            <w:pPr>
              <w:ind w:left="360" w:right="-334"/>
              <w:rPr>
                <w:rFonts w:ascii="Tahoma" w:hAnsi="Tahoma" w:cs="Tahoma"/>
                <w:szCs w:val="22"/>
                <w:lang w:val="el-GR" w:eastAsia="el-GR"/>
              </w:rPr>
            </w:pPr>
            <w:r w:rsidRPr="002B4F15">
              <w:rPr>
                <w:rFonts w:ascii="Tahoma" w:hAnsi="Tahoma" w:cs="Tahoma"/>
                <w:szCs w:val="22"/>
                <w:lang w:val="el-GR" w:eastAsia="el-GR"/>
              </w:rPr>
              <w:t xml:space="preserve">γ) ΝΙΠΤΗΡΕΣ: Καθημερινά,  υγρό τρίψιμο/ χλώριο </w:t>
            </w:r>
          </w:p>
          <w:p w14:paraId="15501703" w14:textId="77777777" w:rsidR="00C64499" w:rsidRPr="002B4F15" w:rsidRDefault="00C64499" w:rsidP="002E5075">
            <w:pPr>
              <w:ind w:left="360" w:right="-334"/>
              <w:rPr>
                <w:rFonts w:ascii="Tahoma" w:hAnsi="Tahoma" w:cs="Tahoma"/>
                <w:color w:val="000000"/>
                <w:szCs w:val="22"/>
                <w:lang w:val="el-GR"/>
              </w:rPr>
            </w:pPr>
            <w:r w:rsidRPr="002B4F15">
              <w:rPr>
                <w:rFonts w:ascii="Tahoma" w:hAnsi="Tahoma" w:cs="Tahoma"/>
                <w:szCs w:val="22"/>
                <w:lang w:val="el-GR" w:eastAsia="el-GR"/>
              </w:rPr>
              <w:t>δ) ΛΕΚΑΝΕΣ: Καθημερινά υγρό τρίψιμο/ χλώριο</w:t>
            </w:r>
          </w:p>
        </w:tc>
        <w:tc>
          <w:tcPr>
            <w:tcW w:w="1271" w:type="dxa"/>
            <w:shd w:val="clear" w:color="auto" w:fill="auto"/>
          </w:tcPr>
          <w:p w14:paraId="3C8F7EA5" w14:textId="77777777" w:rsidR="00C64499" w:rsidRPr="002B4F15" w:rsidRDefault="00C64499" w:rsidP="002E5075">
            <w:pPr>
              <w:rPr>
                <w:rFonts w:ascii="Tahoma" w:hAnsi="Tahoma" w:cs="Tahoma"/>
                <w:color w:val="000000"/>
                <w:szCs w:val="22"/>
                <w:lang w:val="el-GR"/>
              </w:rPr>
            </w:pPr>
          </w:p>
        </w:tc>
      </w:tr>
      <w:tr w:rsidR="00C64499" w:rsidRPr="00693929" w14:paraId="2B5732E5" w14:textId="77777777" w:rsidTr="00CE129E">
        <w:tc>
          <w:tcPr>
            <w:tcW w:w="564" w:type="dxa"/>
            <w:shd w:val="clear" w:color="auto" w:fill="auto"/>
          </w:tcPr>
          <w:p w14:paraId="089E32FD" w14:textId="77777777" w:rsidR="00C64499" w:rsidRPr="002B4F15" w:rsidRDefault="00C64499" w:rsidP="002E5075">
            <w:pPr>
              <w:jc w:val="center"/>
              <w:rPr>
                <w:rFonts w:ascii="Tahoma" w:hAnsi="Tahoma" w:cs="Tahoma"/>
                <w:color w:val="000000"/>
                <w:szCs w:val="22"/>
              </w:rPr>
            </w:pPr>
            <w:r w:rsidRPr="002B4F15">
              <w:rPr>
                <w:rFonts w:ascii="Tahoma" w:hAnsi="Tahoma" w:cs="Tahoma"/>
                <w:color w:val="000000"/>
                <w:szCs w:val="22"/>
              </w:rPr>
              <w:t>7</w:t>
            </w:r>
          </w:p>
        </w:tc>
        <w:tc>
          <w:tcPr>
            <w:tcW w:w="7941" w:type="dxa"/>
            <w:shd w:val="clear" w:color="auto" w:fill="auto"/>
          </w:tcPr>
          <w:p w14:paraId="3816D386" w14:textId="1D83AEF9" w:rsidR="00C64499" w:rsidRPr="00591886" w:rsidRDefault="00C64499" w:rsidP="00591886">
            <w:pPr>
              <w:ind w:left="142"/>
              <w:rPr>
                <w:rFonts w:ascii="Tahoma" w:hAnsi="Tahoma" w:cs="Tahoma"/>
                <w:szCs w:val="22"/>
                <w:lang w:val="el-GR" w:eastAsia="el-GR"/>
              </w:rPr>
            </w:pPr>
            <w:r w:rsidRPr="002B4F15">
              <w:rPr>
                <w:rFonts w:ascii="Tahoma" w:hAnsi="Tahoma" w:cs="Tahoma"/>
                <w:szCs w:val="22"/>
                <w:lang w:val="el-GR" w:eastAsia="el-GR"/>
              </w:rPr>
              <w:t xml:space="preserve">ΠΑΝΙΑ, ΣΦΟΥΓΓΑΡΙΣΤΡΕΣ, ΣΦΟΥΓΓΑΡΟΠΑΝΑ: </w:t>
            </w:r>
            <w:r w:rsidR="00591886" w:rsidRPr="00776985">
              <w:rPr>
                <w:rFonts w:ascii="Tahoma" w:hAnsi="Tahoma" w:cs="Tahoma"/>
                <w:sz w:val="24"/>
                <w:lang w:val="el-GR" w:eastAsia="el-GR"/>
              </w:rPr>
              <w:t>Μετά από κάθε χρήση/ βύθιση, ξέβγαλμα, στέγνωμα</w:t>
            </w:r>
            <w:r w:rsidR="00591886" w:rsidRPr="00CE129E">
              <w:rPr>
                <w:rFonts w:ascii="Tahoma" w:hAnsi="Tahoma" w:cs="Tahoma"/>
                <w:sz w:val="24"/>
                <w:lang w:val="el-GR" w:eastAsia="el-GR"/>
              </w:rPr>
              <w:t xml:space="preserve">, της τουαλέτας ξεχωριστά πανιά, μόνο για τουαλέτα με αυστηρή σύσταση </w:t>
            </w:r>
          </w:p>
        </w:tc>
        <w:tc>
          <w:tcPr>
            <w:tcW w:w="1271" w:type="dxa"/>
            <w:shd w:val="clear" w:color="auto" w:fill="auto"/>
          </w:tcPr>
          <w:p w14:paraId="5EBD9DAF" w14:textId="77777777" w:rsidR="00C64499" w:rsidRPr="002B4F15" w:rsidRDefault="00C64499" w:rsidP="002E5075">
            <w:pPr>
              <w:rPr>
                <w:rFonts w:ascii="Tahoma" w:hAnsi="Tahoma" w:cs="Tahoma"/>
                <w:color w:val="000000"/>
                <w:szCs w:val="22"/>
                <w:lang w:val="el-GR"/>
              </w:rPr>
            </w:pPr>
          </w:p>
        </w:tc>
      </w:tr>
      <w:tr w:rsidR="00C64499" w:rsidRPr="00693929" w14:paraId="059D89F1" w14:textId="77777777" w:rsidTr="00CE129E">
        <w:tc>
          <w:tcPr>
            <w:tcW w:w="564" w:type="dxa"/>
            <w:shd w:val="clear" w:color="auto" w:fill="auto"/>
          </w:tcPr>
          <w:p w14:paraId="4B483962" w14:textId="77777777" w:rsidR="00C64499" w:rsidRPr="002B4F15" w:rsidRDefault="00C64499" w:rsidP="002E5075">
            <w:pPr>
              <w:jc w:val="center"/>
              <w:rPr>
                <w:rFonts w:ascii="Tahoma" w:hAnsi="Tahoma" w:cs="Tahoma"/>
                <w:color w:val="000000"/>
                <w:szCs w:val="22"/>
              </w:rPr>
            </w:pPr>
            <w:r w:rsidRPr="002B4F15">
              <w:rPr>
                <w:rFonts w:ascii="Tahoma" w:hAnsi="Tahoma" w:cs="Tahoma"/>
                <w:color w:val="000000"/>
                <w:szCs w:val="22"/>
              </w:rPr>
              <w:t>8</w:t>
            </w:r>
          </w:p>
        </w:tc>
        <w:tc>
          <w:tcPr>
            <w:tcW w:w="7941" w:type="dxa"/>
            <w:shd w:val="clear" w:color="auto" w:fill="auto"/>
          </w:tcPr>
          <w:p w14:paraId="2CCE354D" w14:textId="08C110E5" w:rsidR="00C64499" w:rsidRPr="002B4F15" w:rsidRDefault="00C64499" w:rsidP="00591886">
            <w:pPr>
              <w:rPr>
                <w:rFonts w:ascii="Tahoma" w:hAnsi="Tahoma" w:cs="Tahoma"/>
                <w:color w:val="000000"/>
                <w:szCs w:val="22"/>
                <w:lang w:val="el-GR"/>
              </w:rPr>
            </w:pPr>
            <w:r w:rsidRPr="002B4F15">
              <w:rPr>
                <w:rFonts w:ascii="Tahoma" w:hAnsi="Tahoma" w:cs="Tahoma"/>
                <w:szCs w:val="22"/>
                <w:lang w:val="el-GR" w:eastAsia="el-GR"/>
              </w:rPr>
              <w:t>ΚΛΙΜΑΤΙΣΤΙΚΑ ΜΗΧΑΝΗΜΑΤΑ: Μία φορά ανά 2 μήνες</w:t>
            </w:r>
            <w:r w:rsidR="00591886">
              <w:rPr>
                <w:rFonts w:ascii="Tahoma" w:hAnsi="Tahoma" w:cs="Tahoma"/>
                <w:szCs w:val="22"/>
                <w:lang w:val="el-GR" w:eastAsia="el-GR"/>
              </w:rPr>
              <w:t xml:space="preserve"> και μετά από κάθε συντήρηση</w:t>
            </w:r>
          </w:p>
        </w:tc>
        <w:tc>
          <w:tcPr>
            <w:tcW w:w="1271" w:type="dxa"/>
            <w:shd w:val="clear" w:color="auto" w:fill="auto"/>
          </w:tcPr>
          <w:p w14:paraId="7DDF967F" w14:textId="77777777" w:rsidR="00C64499" w:rsidRPr="002B4F15" w:rsidRDefault="00C64499" w:rsidP="002E5075">
            <w:pPr>
              <w:rPr>
                <w:rFonts w:ascii="Tahoma" w:hAnsi="Tahoma" w:cs="Tahoma"/>
                <w:color w:val="000000"/>
                <w:szCs w:val="22"/>
                <w:lang w:val="el-GR"/>
              </w:rPr>
            </w:pPr>
          </w:p>
        </w:tc>
      </w:tr>
      <w:tr w:rsidR="00C64499" w:rsidRPr="00693929" w14:paraId="76D0AEA3" w14:textId="77777777" w:rsidTr="00CE129E">
        <w:tc>
          <w:tcPr>
            <w:tcW w:w="564" w:type="dxa"/>
            <w:shd w:val="clear" w:color="auto" w:fill="auto"/>
          </w:tcPr>
          <w:p w14:paraId="07C18326" w14:textId="77777777" w:rsidR="00C64499" w:rsidRPr="002B4F15" w:rsidRDefault="00C64499" w:rsidP="002E5075">
            <w:pPr>
              <w:jc w:val="center"/>
              <w:rPr>
                <w:rFonts w:ascii="Tahoma" w:hAnsi="Tahoma" w:cs="Tahoma"/>
                <w:color w:val="000000"/>
                <w:szCs w:val="22"/>
              </w:rPr>
            </w:pPr>
            <w:r w:rsidRPr="002B4F15">
              <w:rPr>
                <w:rFonts w:ascii="Tahoma" w:hAnsi="Tahoma" w:cs="Tahoma"/>
                <w:color w:val="000000"/>
                <w:szCs w:val="22"/>
              </w:rPr>
              <w:t>9</w:t>
            </w:r>
          </w:p>
        </w:tc>
        <w:tc>
          <w:tcPr>
            <w:tcW w:w="7941" w:type="dxa"/>
            <w:shd w:val="clear" w:color="auto" w:fill="auto"/>
          </w:tcPr>
          <w:p w14:paraId="25D0FCCF" w14:textId="77777777" w:rsidR="00C64499" w:rsidRPr="002B4F15" w:rsidRDefault="00C64499" w:rsidP="002E5075">
            <w:pPr>
              <w:rPr>
                <w:rFonts w:ascii="Tahoma" w:hAnsi="Tahoma" w:cs="Tahoma"/>
                <w:color w:val="000000"/>
                <w:szCs w:val="22"/>
                <w:lang w:val="el-GR"/>
              </w:rPr>
            </w:pPr>
            <w:r w:rsidRPr="002B4F15">
              <w:rPr>
                <w:rFonts w:ascii="Tahoma" w:hAnsi="Tahoma" w:cs="Tahoma"/>
                <w:szCs w:val="22"/>
                <w:lang w:val="el-GR" w:eastAsia="el-GR"/>
              </w:rPr>
              <w:t>ΒΕΡΑΝΤΕΣ: Ξηρό σκούπισμα μία (1) φορά την εβδομάδα-σφουγγάρισμα μία (1) φορά το μήνα</w:t>
            </w:r>
          </w:p>
        </w:tc>
        <w:tc>
          <w:tcPr>
            <w:tcW w:w="1271" w:type="dxa"/>
            <w:shd w:val="clear" w:color="auto" w:fill="auto"/>
          </w:tcPr>
          <w:p w14:paraId="5D7F46EC" w14:textId="77777777" w:rsidR="00C64499" w:rsidRPr="002B4F15" w:rsidRDefault="00C64499" w:rsidP="002E5075">
            <w:pPr>
              <w:rPr>
                <w:rFonts w:ascii="Tahoma" w:hAnsi="Tahoma" w:cs="Tahoma"/>
                <w:color w:val="000000"/>
                <w:szCs w:val="22"/>
                <w:lang w:val="el-GR"/>
              </w:rPr>
            </w:pPr>
          </w:p>
        </w:tc>
      </w:tr>
      <w:tr w:rsidR="00C64499" w:rsidRPr="00693929" w14:paraId="6775D63F" w14:textId="77777777" w:rsidTr="00CE129E">
        <w:tc>
          <w:tcPr>
            <w:tcW w:w="564" w:type="dxa"/>
            <w:shd w:val="clear" w:color="auto" w:fill="auto"/>
          </w:tcPr>
          <w:p w14:paraId="3EC89A6D" w14:textId="77777777" w:rsidR="00C64499" w:rsidRPr="002B4F15" w:rsidRDefault="00C64499" w:rsidP="002E5075">
            <w:pPr>
              <w:jc w:val="center"/>
              <w:rPr>
                <w:rFonts w:ascii="Tahoma" w:hAnsi="Tahoma" w:cs="Tahoma"/>
                <w:color w:val="000000"/>
                <w:szCs w:val="22"/>
              </w:rPr>
            </w:pPr>
            <w:r w:rsidRPr="002B4F15">
              <w:rPr>
                <w:rFonts w:ascii="Tahoma" w:hAnsi="Tahoma" w:cs="Tahoma"/>
                <w:color w:val="000000"/>
                <w:szCs w:val="22"/>
              </w:rPr>
              <w:t>10</w:t>
            </w:r>
          </w:p>
        </w:tc>
        <w:tc>
          <w:tcPr>
            <w:tcW w:w="7941" w:type="dxa"/>
            <w:shd w:val="clear" w:color="auto" w:fill="auto"/>
          </w:tcPr>
          <w:p w14:paraId="30D92123" w14:textId="77777777" w:rsidR="00C64499" w:rsidRPr="002B4F15" w:rsidRDefault="00C64499" w:rsidP="002E5075">
            <w:pPr>
              <w:rPr>
                <w:rFonts w:ascii="Tahoma" w:hAnsi="Tahoma" w:cs="Tahoma"/>
                <w:color w:val="000000"/>
                <w:szCs w:val="22"/>
                <w:lang w:val="el-GR"/>
              </w:rPr>
            </w:pPr>
            <w:r w:rsidRPr="002B4F15">
              <w:rPr>
                <w:rFonts w:ascii="Tahoma" w:hAnsi="Tahoma" w:cs="Tahoma"/>
                <w:szCs w:val="22"/>
                <w:u w:val="single"/>
                <w:lang w:val="el-GR" w:eastAsia="el-GR"/>
              </w:rPr>
              <w:t>Κατά τη διάρκεια σφουγγαρίσματος να τοποθετούνται ειδικές πινακίδες προειδοποίησης ότι «ΤΟ ΔΑΠΕΔΟ ΕΙΝΑΙ ΥΓΡΟ». Μετά το σφουγγάρισμα το δάπεδο θα στεγνώνεται με καθαρή παρκετέζα προκειμένου να μπορεί να χρησιμοποιηθεί άμεσα το δάπεδο</w:t>
            </w:r>
          </w:p>
        </w:tc>
        <w:tc>
          <w:tcPr>
            <w:tcW w:w="1271" w:type="dxa"/>
            <w:shd w:val="clear" w:color="auto" w:fill="auto"/>
          </w:tcPr>
          <w:p w14:paraId="14D917E1" w14:textId="77777777" w:rsidR="00C64499" w:rsidRPr="002B4F15" w:rsidRDefault="00C64499" w:rsidP="002E5075">
            <w:pPr>
              <w:rPr>
                <w:rFonts w:ascii="Tahoma" w:hAnsi="Tahoma" w:cs="Tahoma"/>
                <w:color w:val="000000"/>
                <w:szCs w:val="22"/>
                <w:lang w:val="el-GR"/>
              </w:rPr>
            </w:pPr>
          </w:p>
        </w:tc>
      </w:tr>
      <w:tr w:rsidR="00C64499" w:rsidRPr="002B4F15" w14:paraId="294BB4AC" w14:textId="77777777" w:rsidTr="00CE129E">
        <w:tc>
          <w:tcPr>
            <w:tcW w:w="564" w:type="dxa"/>
            <w:shd w:val="clear" w:color="auto" w:fill="auto"/>
          </w:tcPr>
          <w:p w14:paraId="2EA921FA" w14:textId="77777777" w:rsidR="00C64499" w:rsidRPr="002B4F15" w:rsidRDefault="00C64499" w:rsidP="002E5075">
            <w:pPr>
              <w:jc w:val="center"/>
              <w:rPr>
                <w:rFonts w:ascii="Tahoma" w:hAnsi="Tahoma" w:cs="Tahoma"/>
                <w:color w:val="000000"/>
                <w:szCs w:val="22"/>
              </w:rPr>
            </w:pPr>
            <w:r w:rsidRPr="002B4F15">
              <w:rPr>
                <w:rFonts w:ascii="Tahoma" w:hAnsi="Tahoma" w:cs="Tahoma"/>
                <w:color w:val="000000"/>
                <w:szCs w:val="22"/>
              </w:rPr>
              <w:t>11</w:t>
            </w:r>
          </w:p>
        </w:tc>
        <w:tc>
          <w:tcPr>
            <w:tcW w:w="7941" w:type="dxa"/>
            <w:shd w:val="clear" w:color="auto" w:fill="auto"/>
          </w:tcPr>
          <w:p w14:paraId="29894DA9" w14:textId="77777777" w:rsidR="00C64499" w:rsidRPr="002B4F15" w:rsidRDefault="00C64499" w:rsidP="002E5075">
            <w:pPr>
              <w:rPr>
                <w:rFonts w:ascii="Tahoma" w:hAnsi="Tahoma" w:cs="Tahoma"/>
                <w:szCs w:val="22"/>
                <w:lang w:val="el-GR"/>
              </w:rPr>
            </w:pPr>
            <w:r w:rsidRPr="002B4F15">
              <w:rPr>
                <w:rFonts w:ascii="Tahoma" w:hAnsi="Tahoma" w:cs="Tahoma"/>
                <w:szCs w:val="22"/>
                <w:lang w:val="el-GR"/>
              </w:rPr>
              <w:t>ΥΠΟΓΕΙΟΙ ΧΩΡΟΙ ΚΤΡΙΟΥ ΚΕΝΤΡΙΚΗΣ ΥΠΗΡΕΣΙΑΣ ΕΟΠΥΥ:</w:t>
            </w:r>
          </w:p>
          <w:p w14:paraId="13751E12" w14:textId="77777777" w:rsidR="00C64499" w:rsidRPr="002B4F15" w:rsidRDefault="00C64499" w:rsidP="002E5075">
            <w:pPr>
              <w:rPr>
                <w:rFonts w:ascii="Tahoma" w:hAnsi="Tahoma" w:cs="Tahoma"/>
                <w:szCs w:val="22"/>
                <w:lang w:val="el-GR"/>
              </w:rPr>
            </w:pPr>
            <w:r w:rsidRPr="002B4F15">
              <w:rPr>
                <w:rFonts w:ascii="Tahoma" w:hAnsi="Tahoma" w:cs="Tahoma"/>
                <w:szCs w:val="22"/>
                <w:lang w:val="el-GR"/>
              </w:rPr>
              <w:t xml:space="preserve">Μία φορά το μήνα καθαρισμός του -1, -2 και -3 υπογείου χώρου του κτιρίου της ΚΥ του ΕΟΠΥΥ επί της οδού </w:t>
            </w:r>
            <w:proofErr w:type="spellStart"/>
            <w:r w:rsidRPr="002B4F15">
              <w:rPr>
                <w:rFonts w:ascii="Tahoma" w:hAnsi="Tahoma" w:cs="Tahoma"/>
                <w:szCs w:val="22"/>
                <w:lang w:val="el-GR"/>
              </w:rPr>
              <w:t>Απ</w:t>
            </w:r>
            <w:proofErr w:type="spellEnd"/>
            <w:r w:rsidRPr="002B4F15">
              <w:rPr>
                <w:rFonts w:ascii="Tahoma" w:hAnsi="Tahoma" w:cs="Tahoma"/>
                <w:szCs w:val="22"/>
                <w:lang w:val="el-GR"/>
              </w:rPr>
              <w:t>. Παύλου 12 στο Μαρούσι.</w:t>
            </w:r>
          </w:p>
          <w:p w14:paraId="2CDF596E" w14:textId="77777777" w:rsidR="00591886" w:rsidRPr="00591886" w:rsidRDefault="00591886" w:rsidP="00591886">
            <w:pPr>
              <w:rPr>
                <w:rFonts w:ascii="Tahoma" w:hAnsi="Tahoma" w:cs="Tahoma"/>
                <w:szCs w:val="22"/>
                <w:lang w:val="el-GR"/>
              </w:rPr>
            </w:pPr>
            <w:r w:rsidRPr="00591886">
              <w:rPr>
                <w:rFonts w:ascii="Tahoma" w:hAnsi="Tahoma" w:cs="Tahoma"/>
                <w:szCs w:val="22"/>
                <w:lang w:val="el-GR"/>
              </w:rPr>
              <w:t xml:space="preserve">Μία φορά το μήνα καθαρισμός του -2 υπογείου χώρου του κτιρίου της ΚΥ του ΕΟΠΥΥ επί της οδού </w:t>
            </w:r>
            <w:proofErr w:type="spellStart"/>
            <w:r w:rsidRPr="00591886">
              <w:rPr>
                <w:rFonts w:ascii="Tahoma" w:hAnsi="Tahoma" w:cs="Tahoma"/>
                <w:szCs w:val="22"/>
                <w:lang w:val="el-GR"/>
              </w:rPr>
              <w:t>Απ</w:t>
            </w:r>
            <w:proofErr w:type="spellEnd"/>
            <w:r w:rsidRPr="00591886">
              <w:rPr>
                <w:rFonts w:ascii="Tahoma" w:hAnsi="Tahoma" w:cs="Tahoma"/>
                <w:szCs w:val="22"/>
                <w:lang w:val="el-GR"/>
              </w:rPr>
              <w:t xml:space="preserve">. Παύλου 10 στο Μαρούσι. </w:t>
            </w:r>
          </w:p>
          <w:p w14:paraId="0F0F4B92" w14:textId="6A2FC2DA" w:rsidR="00C64499" w:rsidRPr="00591886" w:rsidRDefault="00591886" w:rsidP="00591886">
            <w:pPr>
              <w:ind w:right="33"/>
              <w:rPr>
                <w:rFonts w:ascii="Tahoma" w:hAnsi="Tahoma" w:cs="Tahoma"/>
                <w:color w:val="FF0000"/>
                <w:szCs w:val="22"/>
                <w:lang w:val="el-GR" w:eastAsia="el-GR"/>
              </w:rPr>
            </w:pPr>
            <w:r w:rsidRPr="00591886">
              <w:rPr>
                <w:rFonts w:ascii="Tahoma" w:hAnsi="Tahoma" w:cs="Tahoma"/>
                <w:szCs w:val="22"/>
                <w:lang w:val="el-GR"/>
              </w:rPr>
              <w:t xml:space="preserve">3 φορές την εβδομάδα  σκούπισμα 1 φορά την εβδομάδα  σφουγγάρισμα του -1 </w:t>
            </w:r>
            <w:r w:rsidRPr="00591886">
              <w:rPr>
                <w:rFonts w:ascii="Tahoma" w:hAnsi="Tahoma" w:cs="Tahoma"/>
                <w:szCs w:val="22"/>
                <w:lang w:val="el-GR" w:eastAsia="el-GR"/>
              </w:rPr>
              <w:t xml:space="preserve">  επί της οδού </w:t>
            </w:r>
            <w:proofErr w:type="spellStart"/>
            <w:r w:rsidRPr="00591886">
              <w:rPr>
                <w:rFonts w:ascii="Tahoma" w:hAnsi="Tahoma" w:cs="Tahoma"/>
                <w:szCs w:val="22"/>
                <w:lang w:val="el-GR" w:eastAsia="el-GR"/>
              </w:rPr>
              <w:t>Απ</w:t>
            </w:r>
            <w:proofErr w:type="spellEnd"/>
            <w:r w:rsidRPr="00591886">
              <w:rPr>
                <w:rFonts w:ascii="Tahoma" w:hAnsi="Tahoma" w:cs="Tahoma"/>
                <w:szCs w:val="22"/>
                <w:lang w:val="el-GR" w:eastAsia="el-GR"/>
              </w:rPr>
              <w:t xml:space="preserve">. Παύλου 10 στο Μαρούσι. </w:t>
            </w:r>
          </w:p>
        </w:tc>
        <w:tc>
          <w:tcPr>
            <w:tcW w:w="1271" w:type="dxa"/>
            <w:shd w:val="clear" w:color="auto" w:fill="auto"/>
          </w:tcPr>
          <w:p w14:paraId="58D2C7E6" w14:textId="77777777" w:rsidR="00C64499" w:rsidRPr="002B4F15" w:rsidRDefault="00C64499" w:rsidP="002E5075">
            <w:pPr>
              <w:rPr>
                <w:rFonts w:ascii="Tahoma" w:hAnsi="Tahoma" w:cs="Tahoma"/>
                <w:color w:val="000000"/>
                <w:szCs w:val="22"/>
              </w:rPr>
            </w:pPr>
          </w:p>
        </w:tc>
      </w:tr>
      <w:tr w:rsidR="00693929" w:rsidRPr="00693929" w14:paraId="4B3BBD38" w14:textId="77777777" w:rsidTr="00CE129E">
        <w:tc>
          <w:tcPr>
            <w:tcW w:w="564" w:type="dxa"/>
            <w:shd w:val="clear" w:color="auto" w:fill="auto"/>
          </w:tcPr>
          <w:p w14:paraId="44C4A8D0" w14:textId="77777777" w:rsidR="00693929" w:rsidRPr="002B4F15" w:rsidRDefault="00693929" w:rsidP="002E5075">
            <w:pPr>
              <w:jc w:val="center"/>
              <w:rPr>
                <w:rFonts w:ascii="Tahoma" w:hAnsi="Tahoma" w:cs="Tahoma"/>
                <w:color w:val="000000"/>
                <w:szCs w:val="22"/>
              </w:rPr>
            </w:pPr>
          </w:p>
        </w:tc>
        <w:tc>
          <w:tcPr>
            <w:tcW w:w="7941" w:type="dxa"/>
            <w:shd w:val="clear" w:color="auto" w:fill="auto"/>
          </w:tcPr>
          <w:p w14:paraId="478CFBF1" w14:textId="7B99FE9F" w:rsidR="00693929" w:rsidRPr="00693929" w:rsidRDefault="00693929" w:rsidP="002E5075">
            <w:pPr>
              <w:rPr>
                <w:rFonts w:ascii="Tahoma" w:hAnsi="Tahoma" w:cs="Tahoma"/>
                <w:b/>
                <w:bCs/>
                <w:szCs w:val="22"/>
                <w:u w:val="single"/>
                <w:lang w:val="el-GR"/>
              </w:rPr>
            </w:pPr>
            <w:r w:rsidRPr="00693929">
              <w:rPr>
                <w:rFonts w:ascii="Tahoma" w:hAnsi="Tahoma" w:cs="Tahoma"/>
                <w:b/>
                <w:bCs/>
                <w:szCs w:val="22"/>
                <w:u w:val="single"/>
                <w:lang w:val="el-GR"/>
              </w:rPr>
              <w:t>ΑΠΑΙΤΟΥΜΕΝΟΣ ΑΠΟ ΤΟΝ ΑΝΑΔΟΧΟ ΕΞΟΠΛΙΣΜΟΣ</w:t>
            </w:r>
          </w:p>
        </w:tc>
        <w:tc>
          <w:tcPr>
            <w:tcW w:w="1271" w:type="dxa"/>
            <w:shd w:val="clear" w:color="auto" w:fill="auto"/>
          </w:tcPr>
          <w:p w14:paraId="06AA383A" w14:textId="77777777" w:rsidR="00693929" w:rsidRPr="00693929" w:rsidRDefault="00693929" w:rsidP="002E5075">
            <w:pPr>
              <w:rPr>
                <w:rFonts w:ascii="Tahoma" w:hAnsi="Tahoma" w:cs="Tahoma"/>
                <w:color w:val="000000"/>
                <w:szCs w:val="22"/>
                <w:lang w:val="el-GR"/>
              </w:rPr>
            </w:pPr>
          </w:p>
        </w:tc>
      </w:tr>
      <w:tr w:rsidR="00C64499" w:rsidRPr="00693929" w14:paraId="5DAC33B5" w14:textId="77777777" w:rsidTr="00CE129E">
        <w:tc>
          <w:tcPr>
            <w:tcW w:w="564" w:type="dxa"/>
            <w:shd w:val="clear" w:color="auto" w:fill="auto"/>
          </w:tcPr>
          <w:p w14:paraId="585EF676" w14:textId="77777777" w:rsidR="00C64499" w:rsidRPr="002B4F15" w:rsidRDefault="00C64499" w:rsidP="002E5075">
            <w:pPr>
              <w:jc w:val="center"/>
              <w:rPr>
                <w:rFonts w:ascii="Tahoma" w:hAnsi="Tahoma" w:cs="Tahoma"/>
                <w:color w:val="000000"/>
                <w:szCs w:val="22"/>
              </w:rPr>
            </w:pPr>
            <w:r w:rsidRPr="002B4F15">
              <w:rPr>
                <w:rFonts w:ascii="Tahoma" w:hAnsi="Tahoma" w:cs="Tahoma"/>
                <w:color w:val="000000"/>
                <w:szCs w:val="22"/>
              </w:rPr>
              <w:t>12</w:t>
            </w:r>
          </w:p>
        </w:tc>
        <w:tc>
          <w:tcPr>
            <w:tcW w:w="7941" w:type="dxa"/>
            <w:shd w:val="clear" w:color="auto" w:fill="auto"/>
          </w:tcPr>
          <w:p w14:paraId="4E21EDC0" w14:textId="2FD19436" w:rsidR="00C64499" w:rsidRPr="002B4F15" w:rsidRDefault="00C64499" w:rsidP="002E5075">
            <w:pPr>
              <w:rPr>
                <w:rFonts w:ascii="Tahoma" w:hAnsi="Tahoma" w:cs="Tahoma"/>
                <w:color w:val="000000"/>
                <w:szCs w:val="22"/>
                <w:lang w:val="el-GR"/>
              </w:rPr>
            </w:pPr>
            <w:r w:rsidRPr="002B4F15">
              <w:rPr>
                <w:rFonts w:ascii="Tahoma" w:hAnsi="Tahoma" w:cs="Tahoma"/>
                <w:szCs w:val="22"/>
                <w:lang w:val="el-GR" w:eastAsia="el-GR"/>
              </w:rPr>
              <w:t>Ο ανάδοχος υποχρεούται</w:t>
            </w:r>
            <w:r w:rsidR="00591886">
              <w:rPr>
                <w:rFonts w:ascii="Tahoma" w:hAnsi="Tahoma" w:cs="Tahoma"/>
                <w:szCs w:val="22"/>
                <w:lang w:val="el-GR" w:eastAsia="el-GR"/>
              </w:rPr>
              <w:t xml:space="preserve"> να διαθέτει</w:t>
            </w:r>
            <w:r w:rsidRPr="002B4F15">
              <w:rPr>
                <w:rFonts w:ascii="Tahoma" w:hAnsi="Tahoma" w:cs="Tahoma"/>
                <w:szCs w:val="22"/>
                <w:lang w:val="el-GR" w:eastAsia="el-GR"/>
              </w:rPr>
              <w:t xml:space="preserve"> τα απαιτούμενα υλικά  καθαριότητας                                      ( καθαριστικά, χλώρια</w:t>
            </w:r>
            <w:r w:rsidR="00591886">
              <w:rPr>
                <w:rFonts w:ascii="Tahoma" w:hAnsi="Tahoma" w:cs="Tahoma"/>
                <w:szCs w:val="22"/>
                <w:lang w:val="el-GR" w:eastAsia="el-GR"/>
              </w:rPr>
              <w:t xml:space="preserve">, </w:t>
            </w:r>
            <w:proofErr w:type="spellStart"/>
            <w:r w:rsidR="00591886">
              <w:rPr>
                <w:rFonts w:ascii="Tahoma" w:hAnsi="Tahoma" w:cs="Tahoma"/>
                <w:szCs w:val="22"/>
                <w:lang w:val="el-GR" w:eastAsia="el-GR"/>
              </w:rPr>
              <w:t>ξεβουλωτικά</w:t>
            </w:r>
            <w:proofErr w:type="spellEnd"/>
            <w:r w:rsidRPr="002B4F15">
              <w:rPr>
                <w:rFonts w:ascii="Tahoma" w:hAnsi="Tahoma" w:cs="Tahoma"/>
                <w:szCs w:val="22"/>
                <w:lang w:val="el-GR" w:eastAsia="el-GR"/>
              </w:rPr>
              <w:t xml:space="preserve">) </w:t>
            </w:r>
          </w:p>
        </w:tc>
        <w:tc>
          <w:tcPr>
            <w:tcW w:w="1271" w:type="dxa"/>
            <w:shd w:val="clear" w:color="auto" w:fill="auto"/>
          </w:tcPr>
          <w:p w14:paraId="06AAB346" w14:textId="77777777" w:rsidR="00C64499" w:rsidRPr="002B4F15" w:rsidRDefault="00C64499" w:rsidP="002E5075">
            <w:pPr>
              <w:rPr>
                <w:rFonts w:ascii="Tahoma" w:hAnsi="Tahoma" w:cs="Tahoma"/>
                <w:color w:val="000000"/>
                <w:szCs w:val="22"/>
                <w:lang w:val="el-GR"/>
              </w:rPr>
            </w:pPr>
          </w:p>
        </w:tc>
      </w:tr>
      <w:tr w:rsidR="00C64499" w:rsidRPr="00693929" w14:paraId="223D2E71" w14:textId="77777777" w:rsidTr="00CE129E">
        <w:tc>
          <w:tcPr>
            <w:tcW w:w="564" w:type="dxa"/>
            <w:shd w:val="clear" w:color="auto" w:fill="auto"/>
          </w:tcPr>
          <w:p w14:paraId="32489832" w14:textId="77777777" w:rsidR="00C64499" w:rsidRPr="002B4F15" w:rsidRDefault="00C64499" w:rsidP="002E5075">
            <w:pPr>
              <w:jc w:val="center"/>
              <w:rPr>
                <w:rFonts w:ascii="Tahoma" w:hAnsi="Tahoma" w:cs="Tahoma"/>
                <w:color w:val="000000"/>
                <w:szCs w:val="22"/>
              </w:rPr>
            </w:pPr>
            <w:r w:rsidRPr="002B4F15">
              <w:rPr>
                <w:rFonts w:ascii="Tahoma" w:hAnsi="Tahoma" w:cs="Tahoma"/>
                <w:color w:val="000000"/>
                <w:szCs w:val="22"/>
              </w:rPr>
              <w:lastRenderedPageBreak/>
              <w:t>13</w:t>
            </w:r>
          </w:p>
        </w:tc>
        <w:tc>
          <w:tcPr>
            <w:tcW w:w="7941" w:type="dxa"/>
            <w:shd w:val="clear" w:color="auto" w:fill="auto"/>
          </w:tcPr>
          <w:p w14:paraId="26039028" w14:textId="77777777" w:rsidR="00C64499" w:rsidRPr="002B4F15" w:rsidRDefault="00C64499" w:rsidP="002E5075">
            <w:pPr>
              <w:rPr>
                <w:rFonts w:ascii="Tahoma" w:hAnsi="Tahoma" w:cs="Tahoma"/>
                <w:szCs w:val="22"/>
                <w:lang w:val="el-GR" w:eastAsia="el-GR"/>
              </w:rPr>
            </w:pPr>
            <w:r w:rsidRPr="002B4F15">
              <w:rPr>
                <w:rFonts w:ascii="Tahoma" w:hAnsi="Tahoma" w:cs="Tahoma"/>
                <w:szCs w:val="22"/>
                <w:lang w:val="el-GR" w:eastAsia="el-GR"/>
              </w:rPr>
              <w:t>Σφουγγαράκια καθαρισμού αντιστοίχων χρωμάτων και διαφορετικού τύπου (μαλακό, μέτριο, σκληρό)</w:t>
            </w:r>
          </w:p>
        </w:tc>
        <w:tc>
          <w:tcPr>
            <w:tcW w:w="1271" w:type="dxa"/>
            <w:shd w:val="clear" w:color="auto" w:fill="auto"/>
          </w:tcPr>
          <w:p w14:paraId="71BE07C6" w14:textId="77777777" w:rsidR="00C64499" w:rsidRPr="002B4F15" w:rsidRDefault="00C64499" w:rsidP="002E5075">
            <w:pPr>
              <w:rPr>
                <w:rFonts w:ascii="Tahoma" w:hAnsi="Tahoma" w:cs="Tahoma"/>
                <w:color w:val="000000"/>
                <w:szCs w:val="22"/>
                <w:lang w:val="el-GR"/>
              </w:rPr>
            </w:pPr>
          </w:p>
        </w:tc>
      </w:tr>
      <w:tr w:rsidR="00C64499" w:rsidRPr="00693929" w14:paraId="5D27B8DA" w14:textId="77777777" w:rsidTr="00CE129E">
        <w:tc>
          <w:tcPr>
            <w:tcW w:w="564" w:type="dxa"/>
            <w:shd w:val="clear" w:color="auto" w:fill="auto"/>
          </w:tcPr>
          <w:p w14:paraId="202B741A" w14:textId="77777777" w:rsidR="00C64499" w:rsidRPr="002B4F15" w:rsidRDefault="00C64499" w:rsidP="002E5075">
            <w:pPr>
              <w:jc w:val="center"/>
              <w:rPr>
                <w:rFonts w:ascii="Tahoma" w:hAnsi="Tahoma" w:cs="Tahoma"/>
                <w:color w:val="000000"/>
                <w:szCs w:val="22"/>
              </w:rPr>
            </w:pPr>
            <w:r w:rsidRPr="002B4F15">
              <w:rPr>
                <w:rFonts w:ascii="Tahoma" w:hAnsi="Tahoma" w:cs="Tahoma"/>
                <w:color w:val="000000"/>
                <w:szCs w:val="22"/>
              </w:rPr>
              <w:t>14</w:t>
            </w:r>
          </w:p>
        </w:tc>
        <w:tc>
          <w:tcPr>
            <w:tcW w:w="7941" w:type="dxa"/>
            <w:shd w:val="clear" w:color="auto" w:fill="auto"/>
          </w:tcPr>
          <w:p w14:paraId="3E11D520" w14:textId="77777777" w:rsidR="00C64499" w:rsidRPr="002B4F15" w:rsidRDefault="00C64499" w:rsidP="002E5075">
            <w:pPr>
              <w:ind w:right="-334"/>
              <w:rPr>
                <w:rFonts w:ascii="Tahoma" w:hAnsi="Tahoma" w:cs="Tahoma"/>
                <w:szCs w:val="22"/>
                <w:lang w:val="el-GR" w:eastAsia="el-GR"/>
              </w:rPr>
            </w:pPr>
            <w:r w:rsidRPr="002B4F15">
              <w:rPr>
                <w:rFonts w:ascii="Tahoma" w:hAnsi="Tahoma" w:cs="Tahoma"/>
                <w:szCs w:val="22"/>
                <w:lang w:val="el-GR" w:eastAsia="el-GR"/>
              </w:rPr>
              <w:t>Σφουγγαρίστρες επαγγελματικές με τα ανάλογα κοντάρια</w:t>
            </w:r>
          </w:p>
        </w:tc>
        <w:tc>
          <w:tcPr>
            <w:tcW w:w="1271" w:type="dxa"/>
            <w:shd w:val="clear" w:color="auto" w:fill="auto"/>
          </w:tcPr>
          <w:p w14:paraId="4D29F1A2" w14:textId="77777777" w:rsidR="00C64499" w:rsidRPr="002B4F15" w:rsidRDefault="00C64499" w:rsidP="002E5075">
            <w:pPr>
              <w:rPr>
                <w:rFonts w:ascii="Tahoma" w:hAnsi="Tahoma" w:cs="Tahoma"/>
                <w:color w:val="000000"/>
                <w:szCs w:val="22"/>
                <w:lang w:val="el-GR"/>
              </w:rPr>
            </w:pPr>
          </w:p>
        </w:tc>
      </w:tr>
      <w:tr w:rsidR="00C64499" w:rsidRPr="00693929" w14:paraId="26D8AD2F" w14:textId="77777777" w:rsidTr="00CE129E">
        <w:tc>
          <w:tcPr>
            <w:tcW w:w="564" w:type="dxa"/>
            <w:shd w:val="clear" w:color="auto" w:fill="auto"/>
          </w:tcPr>
          <w:p w14:paraId="57EB7DB4" w14:textId="77777777" w:rsidR="00C64499" w:rsidRPr="002B4F15" w:rsidRDefault="00C64499" w:rsidP="002E5075">
            <w:pPr>
              <w:jc w:val="center"/>
              <w:rPr>
                <w:rFonts w:ascii="Tahoma" w:hAnsi="Tahoma" w:cs="Tahoma"/>
                <w:color w:val="000000"/>
                <w:szCs w:val="22"/>
              </w:rPr>
            </w:pPr>
            <w:r w:rsidRPr="002B4F15">
              <w:rPr>
                <w:rFonts w:ascii="Tahoma" w:hAnsi="Tahoma" w:cs="Tahoma"/>
                <w:color w:val="000000"/>
                <w:szCs w:val="22"/>
              </w:rPr>
              <w:t>15</w:t>
            </w:r>
          </w:p>
        </w:tc>
        <w:tc>
          <w:tcPr>
            <w:tcW w:w="7941" w:type="dxa"/>
            <w:shd w:val="clear" w:color="auto" w:fill="auto"/>
          </w:tcPr>
          <w:p w14:paraId="00423B8F" w14:textId="77777777" w:rsidR="00C64499" w:rsidRPr="002B4F15" w:rsidRDefault="00C64499" w:rsidP="002E5075">
            <w:pPr>
              <w:ind w:left="-360" w:right="-334" w:firstLine="360"/>
              <w:rPr>
                <w:rFonts w:ascii="Tahoma" w:hAnsi="Tahoma" w:cs="Tahoma"/>
                <w:szCs w:val="22"/>
                <w:lang w:val="el-GR" w:eastAsia="el-GR"/>
              </w:rPr>
            </w:pPr>
            <w:r w:rsidRPr="002B4F15">
              <w:rPr>
                <w:rFonts w:ascii="Tahoma" w:hAnsi="Tahoma" w:cs="Tahoma"/>
                <w:szCs w:val="22"/>
                <w:lang w:val="el-GR" w:eastAsia="el-GR"/>
              </w:rPr>
              <w:t>Σάρωθρα ξηρού καθαρισμού (σκούπες) και αντίστοιχα κοντάρια</w:t>
            </w:r>
          </w:p>
        </w:tc>
        <w:tc>
          <w:tcPr>
            <w:tcW w:w="1271" w:type="dxa"/>
            <w:shd w:val="clear" w:color="auto" w:fill="auto"/>
          </w:tcPr>
          <w:p w14:paraId="07F39646" w14:textId="77777777" w:rsidR="00C64499" w:rsidRPr="002B4F15" w:rsidRDefault="00C64499" w:rsidP="002E5075">
            <w:pPr>
              <w:rPr>
                <w:rFonts w:ascii="Tahoma" w:hAnsi="Tahoma" w:cs="Tahoma"/>
                <w:color w:val="000000"/>
                <w:szCs w:val="22"/>
                <w:lang w:val="el-GR"/>
              </w:rPr>
            </w:pPr>
          </w:p>
        </w:tc>
      </w:tr>
      <w:tr w:rsidR="00C64499" w:rsidRPr="002B4F15" w14:paraId="34C3F2B2" w14:textId="77777777" w:rsidTr="00CE129E">
        <w:tc>
          <w:tcPr>
            <w:tcW w:w="564" w:type="dxa"/>
            <w:shd w:val="clear" w:color="auto" w:fill="auto"/>
          </w:tcPr>
          <w:p w14:paraId="6178BD4D" w14:textId="77777777" w:rsidR="00C64499" w:rsidRPr="002B4F15" w:rsidRDefault="00C64499" w:rsidP="002E5075">
            <w:pPr>
              <w:jc w:val="center"/>
              <w:rPr>
                <w:rFonts w:ascii="Tahoma" w:hAnsi="Tahoma" w:cs="Tahoma"/>
                <w:color w:val="000000"/>
                <w:szCs w:val="22"/>
              </w:rPr>
            </w:pPr>
            <w:r w:rsidRPr="002B4F15">
              <w:rPr>
                <w:rFonts w:ascii="Tahoma" w:hAnsi="Tahoma" w:cs="Tahoma"/>
                <w:color w:val="000000"/>
                <w:szCs w:val="22"/>
              </w:rPr>
              <w:t>16</w:t>
            </w:r>
          </w:p>
        </w:tc>
        <w:tc>
          <w:tcPr>
            <w:tcW w:w="7941" w:type="dxa"/>
            <w:shd w:val="clear" w:color="auto" w:fill="auto"/>
          </w:tcPr>
          <w:p w14:paraId="700330BD" w14:textId="77777777" w:rsidR="00C64499" w:rsidRPr="002B4F15" w:rsidRDefault="00C64499" w:rsidP="002E5075">
            <w:pPr>
              <w:ind w:right="-334"/>
              <w:rPr>
                <w:rFonts w:ascii="Tahoma" w:hAnsi="Tahoma" w:cs="Tahoma"/>
                <w:szCs w:val="22"/>
                <w:lang w:eastAsia="el-GR"/>
              </w:rPr>
            </w:pPr>
            <w:r w:rsidRPr="002B4F15">
              <w:rPr>
                <w:rFonts w:ascii="Tahoma" w:hAnsi="Tahoma" w:cs="Tahoma"/>
                <w:szCs w:val="22"/>
                <w:lang w:eastAsia="el-GR"/>
              </w:rPr>
              <w:t>Φα</w:t>
            </w:r>
            <w:proofErr w:type="spellStart"/>
            <w:r w:rsidRPr="002B4F15">
              <w:rPr>
                <w:rFonts w:ascii="Tahoma" w:hAnsi="Tahoma" w:cs="Tahoma"/>
                <w:szCs w:val="22"/>
                <w:lang w:eastAsia="el-GR"/>
              </w:rPr>
              <w:t>ράσι</w:t>
            </w:r>
            <w:proofErr w:type="spellEnd"/>
            <w:r w:rsidRPr="002B4F15">
              <w:rPr>
                <w:rFonts w:ascii="Tahoma" w:hAnsi="Tahoma" w:cs="Tahoma"/>
                <w:szCs w:val="22"/>
                <w:lang w:eastAsia="el-GR"/>
              </w:rPr>
              <w:t>α</w:t>
            </w:r>
          </w:p>
        </w:tc>
        <w:tc>
          <w:tcPr>
            <w:tcW w:w="1271" w:type="dxa"/>
            <w:shd w:val="clear" w:color="auto" w:fill="auto"/>
          </w:tcPr>
          <w:p w14:paraId="4571AB43" w14:textId="77777777" w:rsidR="00C64499" w:rsidRPr="002B4F15" w:rsidRDefault="00C64499" w:rsidP="002E5075">
            <w:pPr>
              <w:rPr>
                <w:rFonts w:ascii="Tahoma" w:hAnsi="Tahoma" w:cs="Tahoma"/>
                <w:color w:val="000000"/>
                <w:szCs w:val="22"/>
              </w:rPr>
            </w:pPr>
          </w:p>
        </w:tc>
      </w:tr>
      <w:tr w:rsidR="00C64499" w:rsidRPr="00693929" w14:paraId="2C295413" w14:textId="77777777" w:rsidTr="00CE129E">
        <w:tc>
          <w:tcPr>
            <w:tcW w:w="564" w:type="dxa"/>
            <w:shd w:val="clear" w:color="auto" w:fill="auto"/>
          </w:tcPr>
          <w:p w14:paraId="5C4269D5" w14:textId="77777777" w:rsidR="00C64499" w:rsidRPr="002B4F15" w:rsidRDefault="00C64499" w:rsidP="002E5075">
            <w:pPr>
              <w:jc w:val="center"/>
              <w:rPr>
                <w:rFonts w:ascii="Tahoma" w:hAnsi="Tahoma" w:cs="Tahoma"/>
                <w:color w:val="000000"/>
                <w:szCs w:val="22"/>
              </w:rPr>
            </w:pPr>
            <w:r w:rsidRPr="002B4F15">
              <w:rPr>
                <w:rFonts w:ascii="Tahoma" w:hAnsi="Tahoma" w:cs="Tahoma"/>
                <w:color w:val="000000"/>
                <w:szCs w:val="22"/>
              </w:rPr>
              <w:t>17</w:t>
            </w:r>
          </w:p>
        </w:tc>
        <w:tc>
          <w:tcPr>
            <w:tcW w:w="7941" w:type="dxa"/>
            <w:shd w:val="clear" w:color="auto" w:fill="auto"/>
          </w:tcPr>
          <w:p w14:paraId="7AE3020B" w14:textId="77777777" w:rsidR="00C64499" w:rsidRPr="002B4F15" w:rsidRDefault="00C64499" w:rsidP="002E5075">
            <w:pPr>
              <w:ind w:right="-334"/>
              <w:rPr>
                <w:rFonts w:ascii="Tahoma" w:hAnsi="Tahoma" w:cs="Tahoma"/>
                <w:szCs w:val="22"/>
                <w:lang w:val="el-GR" w:eastAsia="el-GR"/>
              </w:rPr>
            </w:pPr>
            <w:r w:rsidRPr="002B4F15">
              <w:rPr>
                <w:rFonts w:ascii="Tahoma" w:hAnsi="Tahoma" w:cs="Tahoma"/>
                <w:szCs w:val="22"/>
                <w:lang w:val="el-GR" w:eastAsia="el-GR"/>
              </w:rPr>
              <w:t>Υαλοκαθαριστήρες διαφόρων διαστάσεων με τα εξαρτήματά τους</w:t>
            </w:r>
          </w:p>
        </w:tc>
        <w:tc>
          <w:tcPr>
            <w:tcW w:w="1271" w:type="dxa"/>
            <w:shd w:val="clear" w:color="auto" w:fill="auto"/>
          </w:tcPr>
          <w:p w14:paraId="71D24EE3" w14:textId="77777777" w:rsidR="00C64499" w:rsidRPr="002B4F15" w:rsidRDefault="00C64499" w:rsidP="002E5075">
            <w:pPr>
              <w:rPr>
                <w:rFonts w:ascii="Tahoma" w:hAnsi="Tahoma" w:cs="Tahoma"/>
                <w:color w:val="000000"/>
                <w:szCs w:val="22"/>
                <w:lang w:val="el-GR"/>
              </w:rPr>
            </w:pPr>
          </w:p>
        </w:tc>
      </w:tr>
      <w:tr w:rsidR="00C64499" w:rsidRPr="002B4F15" w14:paraId="40746909" w14:textId="77777777" w:rsidTr="00CE129E">
        <w:tc>
          <w:tcPr>
            <w:tcW w:w="564" w:type="dxa"/>
            <w:shd w:val="clear" w:color="auto" w:fill="auto"/>
          </w:tcPr>
          <w:p w14:paraId="488B2F40" w14:textId="77777777" w:rsidR="00C64499" w:rsidRPr="002B4F15" w:rsidRDefault="00C64499" w:rsidP="002E5075">
            <w:pPr>
              <w:jc w:val="center"/>
              <w:rPr>
                <w:rFonts w:ascii="Tahoma" w:hAnsi="Tahoma" w:cs="Tahoma"/>
                <w:color w:val="000000"/>
                <w:szCs w:val="22"/>
              </w:rPr>
            </w:pPr>
            <w:r w:rsidRPr="002B4F15">
              <w:rPr>
                <w:rFonts w:ascii="Tahoma" w:hAnsi="Tahoma" w:cs="Tahoma"/>
                <w:color w:val="000000"/>
                <w:szCs w:val="22"/>
              </w:rPr>
              <w:t>18</w:t>
            </w:r>
          </w:p>
        </w:tc>
        <w:tc>
          <w:tcPr>
            <w:tcW w:w="7941" w:type="dxa"/>
            <w:shd w:val="clear" w:color="auto" w:fill="auto"/>
          </w:tcPr>
          <w:p w14:paraId="1EA075A1" w14:textId="77777777" w:rsidR="00C64499" w:rsidRPr="002B4F15" w:rsidRDefault="00C64499" w:rsidP="002E5075">
            <w:pPr>
              <w:ind w:left="-360" w:right="-334" w:firstLine="360"/>
              <w:rPr>
                <w:rFonts w:ascii="Tahoma" w:hAnsi="Tahoma" w:cs="Tahoma"/>
                <w:szCs w:val="22"/>
                <w:lang w:eastAsia="el-GR"/>
              </w:rPr>
            </w:pPr>
            <w:proofErr w:type="spellStart"/>
            <w:r w:rsidRPr="002B4F15">
              <w:rPr>
                <w:rFonts w:ascii="Tahoma" w:hAnsi="Tahoma" w:cs="Tahoma"/>
                <w:szCs w:val="22"/>
                <w:lang w:eastAsia="el-GR"/>
              </w:rPr>
              <w:t>Ψεκ</w:t>
            </w:r>
            <w:proofErr w:type="spellEnd"/>
            <w:r w:rsidRPr="002B4F15">
              <w:rPr>
                <w:rFonts w:ascii="Tahoma" w:hAnsi="Tahoma" w:cs="Tahoma"/>
                <w:szCs w:val="22"/>
                <w:lang w:eastAsia="el-GR"/>
              </w:rPr>
              <w:t>αστήρες</w:t>
            </w:r>
          </w:p>
        </w:tc>
        <w:tc>
          <w:tcPr>
            <w:tcW w:w="1271" w:type="dxa"/>
            <w:shd w:val="clear" w:color="auto" w:fill="auto"/>
          </w:tcPr>
          <w:p w14:paraId="0CCD70FE" w14:textId="77777777" w:rsidR="00C64499" w:rsidRPr="002B4F15" w:rsidRDefault="00C64499" w:rsidP="002E5075">
            <w:pPr>
              <w:rPr>
                <w:rFonts w:ascii="Tahoma" w:hAnsi="Tahoma" w:cs="Tahoma"/>
                <w:color w:val="000000"/>
                <w:szCs w:val="22"/>
              </w:rPr>
            </w:pPr>
          </w:p>
        </w:tc>
      </w:tr>
      <w:tr w:rsidR="00C64499" w:rsidRPr="002B4F15" w14:paraId="3E20C0C2" w14:textId="77777777" w:rsidTr="00CE129E">
        <w:tc>
          <w:tcPr>
            <w:tcW w:w="564" w:type="dxa"/>
            <w:shd w:val="clear" w:color="auto" w:fill="auto"/>
          </w:tcPr>
          <w:p w14:paraId="4CEE50EA" w14:textId="77777777" w:rsidR="00C64499" w:rsidRPr="002B4F15" w:rsidRDefault="00C64499" w:rsidP="002E5075">
            <w:pPr>
              <w:jc w:val="center"/>
              <w:rPr>
                <w:rFonts w:ascii="Tahoma" w:hAnsi="Tahoma" w:cs="Tahoma"/>
                <w:color w:val="000000"/>
                <w:szCs w:val="22"/>
              </w:rPr>
            </w:pPr>
            <w:r w:rsidRPr="002B4F15">
              <w:rPr>
                <w:rFonts w:ascii="Tahoma" w:hAnsi="Tahoma" w:cs="Tahoma"/>
                <w:color w:val="000000"/>
                <w:szCs w:val="22"/>
              </w:rPr>
              <w:t>19</w:t>
            </w:r>
          </w:p>
        </w:tc>
        <w:tc>
          <w:tcPr>
            <w:tcW w:w="7941" w:type="dxa"/>
            <w:shd w:val="clear" w:color="auto" w:fill="auto"/>
          </w:tcPr>
          <w:p w14:paraId="6DA30842" w14:textId="77777777" w:rsidR="00C64499" w:rsidRPr="002B4F15" w:rsidRDefault="00C64499" w:rsidP="002E5075">
            <w:pPr>
              <w:ind w:right="-334"/>
              <w:rPr>
                <w:rFonts w:ascii="Tahoma" w:hAnsi="Tahoma" w:cs="Tahoma"/>
                <w:szCs w:val="22"/>
                <w:lang w:eastAsia="el-GR"/>
              </w:rPr>
            </w:pPr>
            <w:proofErr w:type="spellStart"/>
            <w:r w:rsidRPr="002B4F15">
              <w:rPr>
                <w:rFonts w:ascii="Tahoma" w:hAnsi="Tahoma" w:cs="Tahoma"/>
                <w:szCs w:val="22"/>
                <w:lang w:eastAsia="el-GR"/>
              </w:rPr>
              <w:t>Γάντι</w:t>
            </w:r>
            <w:proofErr w:type="spellEnd"/>
            <w:r w:rsidRPr="002B4F15">
              <w:rPr>
                <w:rFonts w:ascii="Tahoma" w:hAnsi="Tahoma" w:cs="Tahoma"/>
                <w:szCs w:val="22"/>
                <w:lang w:eastAsia="el-GR"/>
              </w:rPr>
              <w:t xml:space="preserve">α </w:t>
            </w:r>
            <w:proofErr w:type="spellStart"/>
            <w:r w:rsidRPr="002B4F15">
              <w:rPr>
                <w:rFonts w:ascii="Tahoma" w:hAnsi="Tahoma" w:cs="Tahoma"/>
                <w:szCs w:val="22"/>
                <w:lang w:eastAsia="el-GR"/>
              </w:rPr>
              <w:t>μί</w:t>
            </w:r>
            <w:proofErr w:type="spellEnd"/>
            <w:r w:rsidRPr="002B4F15">
              <w:rPr>
                <w:rFonts w:ascii="Tahoma" w:hAnsi="Tahoma" w:cs="Tahoma"/>
                <w:szCs w:val="22"/>
                <w:lang w:eastAsia="el-GR"/>
              </w:rPr>
              <w:t xml:space="preserve">ας </w:t>
            </w:r>
            <w:proofErr w:type="spellStart"/>
            <w:r w:rsidRPr="002B4F15">
              <w:rPr>
                <w:rFonts w:ascii="Tahoma" w:hAnsi="Tahoma" w:cs="Tahoma"/>
                <w:szCs w:val="22"/>
                <w:lang w:eastAsia="el-GR"/>
              </w:rPr>
              <w:t>χρήσεως</w:t>
            </w:r>
            <w:proofErr w:type="spellEnd"/>
            <w:r w:rsidRPr="002B4F15">
              <w:rPr>
                <w:rFonts w:ascii="Tahoma" w:hAnsi="Tahoma" w:cs="Tahoma"/>
                <w:szCs w:val="22"/>
                <w:lang w:eastAsia="el-GR"/>
              </w:rPr>
              <w:t xml:space="preserve">  </w:t>
            </w:r>
          </w:p>
        </w:tc>
        <w:tc>
          <w:tcPr>
            <w:tcW w:w="1271" w:type="dxa"/>
            <w:shd w:val="clear" w:color="auto" w:fill="auto"/>
          </w:tcPr>
          <w:p w14:paraId="2280B15B" w14:textId="77777777" w:rsidR="00C64499" w:rsidRPr="002B4F15" w:rsidRDefault="00C64499" w:rsidP="002E5075">
            <w:pPr>
              <w:rPr>
                <w:rFonts w:ascii="Tahoma" w:hAnsi="Tahoma" w:cs="Tahoma"/>
                <w:color w:val="000000"/>
                <w:szCs w:val="22"/>
              </w:rPr>
            </w:pPr>
          </w:p>
        </w:tc>
      </w:tr>
      <w:tr w:rsidR="00C64499" w:rsidRPr="00693929" w14:paraId="216E0A75" w14:textId="77777777" w:rsidTr="00CE129E">
        <w:tc>
          <w:tcPr>
            <w:tcW w:w="564" w:type="dxa"/>
            <w:shd w:val="clear" w:color="auto" w:fill="auto"/>
          </w:tcPr>
          <w:p w14:paraId="098F9E02" w14:textId="77777777" w:rsidR="00C64499" w:rsidRPr="002B4F15" w:rsidRDefault="00C64499" w:rsidP="002E5075">
            <w:pPr>
              <w:jc w:val="center"/>
              <w:rPr>
                <w:rFonts w:ascii="Tahoma" w:hAnsi="Tahoma" w:cs="Tahoma"/>
                <w:color w:val="000000"/>
                <w:szCs w:val="22"/>
              </w:rPr>
            </w:pPr>
            <w:r w:rsidRPr="002B4F15">
              <w:rPr>
                <w:rFonts w:ascii="Tahoma" w:hAnsi="Tahoma" w:cs="Tahoma"/>
                <w:color w:val="000000"/>
                <w:szCs w:val="22"/>
              </w:rPr>
              <w:t>20</w:t>
            </w:r>
          </w:p>
        </w:tc>
        <w:tc>
          <w:tcPr>
            <w:tcW w:w="7941" w:type="dxa"/>
            <w:shd w:val="clear" w:color="auto" w:fill="auto"/>
          </w:tcPr>
          <w:p w14:paraId="65AD69CC" w14:textId="77777777" w:rsidR="00C64499" w:rsidRPr="002B4F15" w:rsidRDefault="00C64499" w:rsidP="002E5075">
            <w:pPr>
              <w:ind w:right="-334"/>
              <w:rPr>
                <w:rFonts w:ascii="Tahoma" w:hAnsi="Tahoma" w:cs="Tahoma"/>
                <w:szCs w:val="22"/>
                <w:lang w:val="el-GR" w:eastAsia="el-GR"/>
              </w:rPr>
            </w:pPr>
            <w:r w:rsidRPr="002B4F15">
              <w:rPr>
                <w:rFonts w:ascii="Tahoma" w:hAnsi="Tahoma" w:cs="Tahoma"/>
                <w:szCs w:val="22"/>
                <w:lang w:val="el-GR" w:eastAsia="el-GR"/>
              </w:rPr>
              <w:t>Μικρούς κουβάδες χωρητικότητας έως 10 λίτρων</w:t>
            </w:r>
          </w:p>
        </w:tc>
        <w:tc>
          <w:tcPr>
            <w:tcW w:w="1271" w:type="dxa"/>
            <w:shd w:val="clear" w:color="auto" w:fill="auto"/>
          </w:tcPr>
          <w:p w14:paraId="48C0A45B" w14:textId="77777777" w:rsidR="00C64499" w:rsidRPr="002B4F15" w:rsidRDefault="00C64499" w:rsidP="002E5075">
            <w:pPr>
              <w:rPr>
                <w:rFonts w:ascii="Tahoma" w:hAnsi="Tahoma" w:cs="Tahoma"/>
                <w:color w:val="000000"/>
                <w:szCs w:val="22"/>
                <w:lang w:val="el-GR"/>
              </w:rPr>
            </w:pPr>
          </w:p>
        </w:tc>
      </w:tr>
      <w:tr w:rsidR="00C64499" w:rsidRPr="00693929" w14:paraId="19B44ABE" w14:textId="77777777" w:rsidTr="00CE129E">
        <w:tc>
          <w:tcPr>
            <w:tcW w:w="564" w:type="dxa"/>
            <w:shd w:val="clear" w:color="auto" w:fill="auto"/>
          </w:tcPr>
          <w:p w14:paraId="1593E45A" w14:textId="77777777" w:rsidR="00C64499" w:rsidRPr="002B4F15" w:rsidRDefault="00C64499" w:rsidP="002E5075">
            <w:pPr>
              <w:jc w:val="center"/>
              <w:rPr>
                <w:rFonts w:ascii="Tahoma" w:hAnsi="Tahoma" w:cs="Tahoma"/>
                <w:color w:val="000000"/>
                <w:szCs w:val="22"/>
              </w:rPr>
            </w:pPr>
            <w:r w:rsidRPr="002B4F15">
              <w:rPr>
                <w:rFonts w:ascii="Tahoma" w:hAnsi="Tahoma" w:cs="Tahoma"/>
                <w:color w:val="000000"/>
                <w:szCs w:val="22"/>
              </w:rPr>
              <w:t>21</w:t>
            </w:r>
          </w:p>
        </w:tc>
        <w:tc>
          <w:tcPr>
            <w:tcW w:w="7941" w:type="dxa"/>
            <w:shd w:val="clear" w:color="auto" w:fill="auto"/>
          </w:tcPr>
          <w:p w14:paraId="65AC0CDC" w14:textId="77777777" w:rsidR="00C64499" w:rsidRPr="002B4F15" w:rsidRDefault="00C64499" w:rsidP="002E5075">
            <w:pPr>
              <w:rPr>
                <w:rFonts w:ascii="Tahoma" w:hAnsi="Tahoma" w:cs="Tahoma"/>
                <w:szCs w:val="22"/>
                <w:lang w:val="el-GR" w:eastAsia="el-GR"/>
              </w:rPr>
            </w:pPr>
            <w:r w:rsidRPr="002B4F15">
              <w:rPr>
                <w:rFonts w:ascii="Tahoma" w:hAnsi="Tahoma" w:cs="Tahoma"/>
                <w:szCs w:val="22"/>
                <w:lang w:val="el-GR" w:eastAsia="el-GR"/>
              </w:rPr>
              <w:t>Απορρυπαντικό τοίχων και δαπέδων, απορρυπαντικό τζαμιών, απορρυπαντικό και απολυμαντικό ειδών υγιεινής, χλώριο, σακούλες απορριμμάτων (μαύρες) μεγάλες και μικρές</w:t>
            </w:r>
          </w:p>
        </w:tc>
        <w:tc>
          <w:tcPr>
            <w:tcW w:w="1271" w:type="dxa"/>
            <w:shd w:val="clear" w:color="auto" w:fill="auto"/>
          </w:tcPr>
          <w:p w14:paraId="14764EA8" w14:textId="77777777" w:rsidR="00C64499" w:rsidRPr="002B4F15" w:rsidRDefault="00C64499" w:rsidP="002E5075">
            <w:pPr>
              <w:rPr>
                <w:rFonts w:ascii="Tahoma" w:hAnsi="Tahoma" w:cs="Tahoma"/>
                <w:color w:val="000000"/>
                <w:szCs w:val="22"/>
                <w:lang w:val="el-GR"/>
              </w:rPr>
            </w:pPr>
          </w:p>
        </w:tc>
      </w:tr>
      <w:tr w:rsidR="00C64499" w:rsidRPr="002B4F15" w14:paraId="5D464275" w14:textId="77777777" w:rsidTr="00CE129E">
        <w:tc>
          <w:tcPr>
            <w:tcW w:w="564" w:type="dxa"/>
            <w:shd w:val="clear" w:color="auto" w:fill="auto"/>
          </w:tcPr>
          <w:p w14:paraId="34A407FB" w14:textId="77777777" w:rsidR="00C64499" w:rsidRPr="002B4F15" w:rsidRDefault="00C64499" w:rsidP="002E5075">
            <w:pPr>
              <w:jc w:val="center"/>
              <w:rPr>
                <w:rFonts w:ascii="Tahoma" w:hAnsi="Tahoma" w:cs="Tahoma"/>
                <w:color w:val="000000"/>
                <w:szCs w:val="22"/>
              </w:rPr>
            </w:pPr>
            <w:r w:rsidRPr="002B4F15">
              <w:rPr>
                <w:rFonts w:ascii="Tahoma" w:hAnsi="Tahoma" w:cs="Tahoma"/>
                <w:color w:val="000000"/>
                <w:szCs w:val="22"/>
              </w:rPr>
              <w:t>22</w:t>
            </w:r>
          </w:p>
        </w:tc>
        <w:tc>
          <w:tcPr>
            <w:tcW w:w="7941" w:type="dxa"/>
            <w:shd w:val="clear" w:color="auto" w:fill="auto"/>
          </w:tcPr>
          <w:p w14:paraId="13D3016D" w14:textId="77777777" w:rsidR="00C64499" w:rsidRPr="002B4F15" w:rsidRDefault="00C64499" w:rsidP="002E5075">
            <w:pPr>
              <w:ind w:right="-334"/>
              <w:rPr>
                <w:rFonts w:ascii="Tahoma" w:hAnsi="Tahoma" w:cs="Tahoma"/>
                <w:szCs w:val="22"/>
                <w:lang w:eastAsia="el-GR"/>
              </w:rPr>
            </w:pPr>
            <w:proofErr w:type="spellStart"/>
            <w:r w:rsidRPr="002B4F15">
              <w:rPr>
                <w:rFonts w:ascii="Tahoma" w:hAnsi="Tahoma" w:cs="Tahoma"/>
                <w:szCs w:val="22"/>
                <w:lang w:eastAsia="el-GR"/>
              </w:rPr>
              <w:t>Δι</w:t>
            </w:r>
            <w:proofErr w:type="spellEnd"/>
            <w:r w:rsidRPr="002B4F15">
              <w:rPr>
                <w:rFonts w:ascii="Tahoma" w:hAnsi="Tahoma" w:cs="Tahoma"/>
                <w:szCs w:val="22"/>
                <w:lang w:eastAsia="el-GR"/>
              </w:rPr>
              <w:t xml:space="preserve">πλό </w:t>
            </w:r>
            <w:proofErr w:type="spellStart"/>
            <w:r w:rsidRPr="002B4F15">
              <w:rPr>
                <w:rFonts w:ascii="Tahoma" w:hAnsi="Tahoma" w:cs="Tahoma"/>
                <w:szCs w:val="22"/>
                <w:lang w:eastAsia="el-GR"/>
              </w:rPr>
              <w:t>τροχήλ</w:t>
            </w:r>
            <w:proofErr w:type="spellEnd"/>
            <w:r w:rsidRPr="002B4F15">
              <w:rPr>
                <w:rFonts w:ascii="Tahoma" w:hAnsi="Tahoma" w:cs="Tahoma"/>
                <w:szCs w:val="22"/>
                <w:lang w:eastAsia="el-GR"/>
              </w:rPr>
              <w:t>ατο κα</w:t>
            </w:r>
            <w:proofErr w:type="spellStart"/>
            <w:r w:rsidRPr="002B4F15">
              <w:rPr>
                <w:rFonts w:ascii="Tahoma" w:hAnsi="Tahoma" w:cs="Tahoma"/>
                <w:szCs w:val="22"/>
                <w:lang w:eastAsia="el-GR"/>
              </w:rPr>
              <w:t>ρότσι</w:t>
            </w:r>
            <w:proofErr w:type="spellEnd"/>
            <w:r w:rsidRPr="002B4F15">
              <w:rPr>
                <w:rFonts w:ascii="Tahoma" w:hAnsi="Tahoma" w:cs="Tahoma"/>
                <w:szCs w:val="22"/>
                <w:lang w:eastAsia="el-GR"/>
              </w:rPr>
              <w:t xml:space="preserve"> </w:t>
            </w:r>
            <w:proofErr w:type="spellStart"/>
            <w:r w:rsidRPr="002B4F15">
              <w:rPr>
                <w:rFonts w:ascii="Tahoma" w:hAnsi="Tahoma" w:cs="Tahoma"/>
                <w:szCs w:val="22"/>
                <w:lang w:eastAsia="el-GR"/>
              </w:rPr>
              <w:t>σφουγγ</w:t>
            </w:r>
            <w:proofErr w:type="spellEnd"/>
            <w:r w:rsidRPr="002B4F15">
              <w:rPr>
                <w:rFonts w:ascii="Tahoma" w:hAnsi="Tahoma" w:cs="Tahoma"/>
                <w:szCs w:val="22"/>
                <w:lang w:eastAsia="el-GR"/>
              </w:rPr>
              <w:t>αρίσματος</w:t>
            </w:r>
          </w:p>
        </w:tc>
        <w:tc>
          <w:tcPr>
            <w:tcW w:w="1271" w:type="dxa"/>
            <w:shd w:val="clear" w:color="auto" w:fill="auto"/>
          </w:tcPr>
          <w:p w14:paraId="20EA72E3" w14:textId="77777777" w:rsidR="00C64499" w:rsidRPr="002B4F15" w:rsidRDefault="00C64499" w:rsidP="002E5075">
            <w:pPr>
              <w:rPr>
                <w:rFonts w:ascii="Tahoma" w:hAnsi="Tahoma" w:cs="Tahoma"/>
                <w:color w:val="000000"/>
                <w:szCs w:val="22"/>
              </w:rPr>
            </w:pPr>
          </w:p>
        </w:tc>
      </w:tr>
      <w:tr w:rsidR="00C64499" w:rsidRPr="002B4F15" w14:paraId="098DF978" w14:textId="77777777" w:rsidTr="00CE129E">
        <w:tc>
          <w:tcPr>
            <w:tcW w:w="564" w:type="dxa"/>
            <w:shd w:val="clear" w:color="auto" w:fill="auto"/>
          </w:tcPr>
          <w:p w14:paraId="6B707418" w14:textId="77777777" w:rsidR="00C64499" w:rsidRPr="002B4F15" w:rsidRDefault="00C64499" w:rsidP="002E5075">
            <w:pPr>
              <w:jc w:val="center"/>
              <w:rPr>
                <w:rFonts w:ascii="Tahoma" w:hAnsi="Tahoma" w:cs="Tahoma"/>
                <w:color w:val="000000"/>
                <w:szCs w:val="22"/>
              </w:rPr>
            </w:pPr>
            <w:r w:rsidRPr="002B4F15">
              <w:rPr>
                <w:rFonts w:ascii="Tahoma" w:hAnsi="Tahoma" w:cs="Tahoma"/>
                <w:color w:val="000000"/>
                <w:szCs w:val="22"/>
              </w:rPr>
              <w:t>23</w:t>
            </w:r>
          </w:p>
        </w:tc>
        <w:tc>
          <w:tcPr>
            <w:tcW w:w="7941" w:type="dxa"/>
            <w:shd w:val="clear" w:color="auto" w:fill="auto"/>
          </w:tcPr>
          <w:p w14:paraId="5422A4A5" w14:textId="77777777" w:rsidR="00C64499" w:rsidRPr="002B4F15" w:rsidRDefault="00C64499" w:rsidP="002E5075">
            <w:pPr>
              <w:ind w:right="-334"/>
              <w:rPr>
                <w:rFonts w:ascii="Tahoma" w:hAnsi="Tahoma" w:cs="Tahoma"/>
                <w:szCs w:val="22"/>
                <w:lang w:eastAsia="el-GR"/>
              </w:rPr>
            </w:pPr>
            <w:r w:rsidRPr="002B4F15">
              <w:rPr>
                <w:rFonts w:ascii="Tahoma" w:hAnsi="Tahoma" w:cs="Tahoma"/>
                <w:szCs w:val="22"/>
                <w:lang w:eastAsia="el-GR"/>
              </w:rPr>
              <w:t>Σα</w:t>
            </w:r>
            <w:proofErr w:type="spellStart"/>
            <w:r w:rsidRPr="002B4F15">
              <w:rPr>
                <w:rFonts w:ascii="Tahoma" w:hAnsi="Tahoma" w:cs="Tahoma"/>
                <w:szCs w:val="22"/>
                <w:lang w:eastAsia="el-GR"/>
              </w:rPr>
              <w:t>κούλες</w:t>
            </w:r>
            <w:proofErr w:type="spellEnd"/>
            <w:r w:rsidRPr="002B4F15">
              <w:rPr>
                <w:rFonts w:ascii="Tahoma" w:hAnsi="Tahoma" w:cs="Tahoma"/>
                <w:szCs w:val="22"/>
                <w:lang w:eastAsia="el-GR"/>
              </w:rPr>
              <w:t xml:space="preserve"> </w:t>
            </w:r>
            <w:proofErr w:type="spellStart"/>
            <w:r w:rsidRPr="002B4F15">
              <w:rPr>
                <w:rFonts w:ascii="Tahoma" w:hAnsi="Tahoma" w:cs="Tahoma"/>
                <w:szCs w:val="22"/>
                <w:lang w:eastAsia="el-GR"/>
              </w:rPr>
              <w:t>κάλ</w:t>
            </w:r>
            <w:proofErr w:type="spellEnd"/>
            <w:r w:rsidRPr="002B4F15">
              <w:rPr>
                <w:rFonts w:ascii="Tahoma" w:hAnsi="Tahoma" w:cs="Tahoma"/>
                <w:szCs w:val="22"/>
                <w:lang w:eastAsia="el-GR"/>
              </w:rPr>
              <w:t>αθων α</w:t>
            </w:r>
            <w:proofErr w:type="spellStart"/>
            <w:r w:rsidRPr="002B4F15">
              <w:rPr>
                <w:rFonts w:ascii="Tahoma" w:hAnsi="Tahoma" w:cs="Tahoma"/>
                <w:szCs w:val="22"/>
                <w:lang w:eastAsia="el-GR"/>
              </w:rPr>
              <w:t>χρήστων</w:t>
            </w:r>
            <w:proofErr w:type="spellEnd"/>
          </w:p>
        </w:tc>
        <w:tc>
          <w:tcPr>
            <w:tcW w:w="1271" w:type="dxa"/>
            <w:shd w:val="clear" w:color="auto" w:fill="auto"/>
          </w:tcPr>
          <w:p w14:paraId="50132562" w14:textId="77777777" w:rsidR="00C64499" w:rsidRPr="002B4F15" w:rsidRDefault="00C64499" w:rsidP="002E5075">
            <w:pPr>
              <w:rPr>
                <w:rFonts w:ascii="Tahoma" w:hAnsi="Tahoma" w:cs="Tahoma"/>
                <w:color w:val="000000"/>
                <w:szCs w:val="22"/>
              </w:rPr>
            </w:pPr>
          </w:p>
        </w:tc>
      </w:tr>
      <w:tr w:rsidR="00C64499" w:rsidRPr="00693929" w14:paraId="55764C27" w14:textId="77777777" w:rsidTr="00CE129E">
        <w:tc>
          <w:tcPr>
            <w:tcW w:w="564" w:type="dxa"/>
            <w:shd w:val="clear" w:color="auto" w:fill="auto"/>
          </w:tcPr>
          <w:p w14:paraId="26A83468" w14:textId="77777777" w:rsidR="00C64499" w:rsidRPr="002B4F15" w:rsidRDefault="00C64499" w:rsidP="002E5075">
            <w:pPr>
              <w:jc w:val="center"/>
              <w:rPr>
                <w:rFonts w:ascii="Tahoma" w:hAnsi="Tahoma" w:cs="Tahoma"/>
                <w:color w:val="000000"/>
                <w:szCs w:val="22"/>
              </w:rPr>
            </w:pPr>
            <w:r w:rsidRPr="002B4F15">
              <w:rPr>
                <w:rFonts w:ascii="Tahoma" w:hAnsi="Tahoma" w:cs="Tahoma"/>
                <w:color w:val="000000"/>
                <w:szCs w:val="22"/>
              </w:rPr>
              <w:t>24</w:t>
            </w:r>
          </w:p>
        </w:tc>
        <w:tc>
          <w:tcPr>
            <w:tcW w:w="7941" w:type="dxa"/>
            <w:shd w:val="clear" w:color="auto" w:fill="auto"/>
          </w:tcPr>
          <w:p w14:paraId="1DEF3C05" w14:textId="77777777" w:rsidR="00C64499" w:rsidRPr="002B4F15" w:rsidRDefault="00C64499" w:rsidP="002E5075">
            <w:pPr>
              <w:ind w:right="-334"/>
              <w:rPr>
                <w:rFonts w:ascii="Tahoma" w:hAnsi="Tahoma" w:cs="Tahoma"/>
                <w:szCs w:val="22"/>
                <w:lang w:val="el-GR" w:eastAsia="el-GR"/>
              </w:rPr>
            </w:pPr>
            <w:r w:rsidRPr="002B4F15">
              <w:rPr>
                <w:rFonts w:ascii="Tahoma" w:hAnsi="Tahoma" w:cs="Tahoma"/>
                <w:szCs w:val="22"/>
                <w:lang w:val="el-GR" w:eastAsia="el-GR"/>
              </w:rPr>
              <w:t>Πινακίδες δαπέδου με την ένδειξη &lt;&lt;ΤΟ ΔΑΠΕΔΟ ΕΙΝΑΙ ΥΓΡΟ»</w:t>
            </w:r>
          </w:p>
        </w:tc>
        <w:tc>
          <w:tcPr>
            <w:tcW w:w="1271" w:type="dxa"/>
            <w:shd w:val="clear" w:color="auto" w:fill="auto"/>
          </w:tcPr>
          <w:p w14:paraId="7DDE552B" w14:textId="77777777" w:rsidR="00C64499" w:rsidRPr="002B4F15" w:rsidRDefault="00C64499" w:rsidP="002E5075">
            <w:pPr>
              <w:rPr>
                <w:rFonts w:ascii="Tahoma" w:hAnsi="Tahoma" w:cs="Tahoma"/>
                <w:color w:val="000000"/>
                <w:szCs w:val="22"/>
                <w:lang w:val="el-GR"/>
              </w:rPr>
            </w:pPr>
          </w:p>
        </w:tc>
      </w:tr>
      <w:tr w:rsidR="00C64499" w:rsidRPr="00693929" w14:paraId="45CE9286" w14:textId="77777777" w:rsidTr="00CE129E">
        <w:tc>
          <w:tcPr>
            <w:tcW w:w="564" w:type="dxa"/>
            <w:shd w:val="clear" w:color="auto" w:fill="auto"/>
          </w:tcPr>
          <w:p w14:paraId="365465FC" w14:textId="2F2A5545" w:rsidR="00C64499" w:rsidRPr="002B4F15" w:rsidRDefault="00693929" w:rsidP="002E5075">
            <w:pPr>
              <w:rPr>
                <w:rFonts w:ascii="Tahoma" w:hAnsi="Tahoma" w:cs="Tahoma"/>
                <w:color w:val="000000"/>
                <w:szCs w:val="22"/>
                <w:lang w:val="el-GR"/>
              </w:rPr>
            </w:pPr>
            <w:r>
              <w:rPr>
                <w:rFonts w:ascii="Tahoma" w:hAnsi="Tahoma" w:cs="Tahoma"/>
                <w:color w:val="000000"/>
                <w:szCs w:val="22"/>
                <w:lang w:val="el-GR"/>
              </w:rPr>
              <w:t>25</w:t>
            </w:r>
          </w:p>
        </w:tc>
        <w:tc>
          <w:tcPr>
            <w:tcW w:w="7941" w:type="dxa"/>
            <w:shd w:val="clear" w:color="auto" w:fill="auto"/>
          </w:tcPr>
          <w:p w14:paraId="5ED94B03" w14:textId="77777777" w:rsidR="00C64499" w:rsidRPr="002B4F15" w:rsidRDefault="00C64499" w:rsidP="002E5075">
            <w:pPr>
              <w:rPr>
                <w:rFonts w:ascii="Tahoma" w:hAnsi="Tahoma" w:cs="Tahoma"/>
                <w:szCs w:val="22"/>
                <w:lang w:val="el-GR" w:eastAsia="el-GR"/>
              </w:rPr>
            </w:pPr>
            <w:r w:rsidRPr="002B4F15">
              <w:rPr>
                <w:rFonts w:ascii="Tahoma" w:hAnsi="Tahoma" w:cs="Tahoma"/>
                <w:szCs w:val="22"/>
                <w:lang w:val="el-GR" w:eastAsia="el-GR"/>
              </w:rPr>
              <w:t xml:space="preserve">Τα μηχανήματα καθαρισμού θα πρέπει να βρίσκονται σε άριστη κατάσταση. Σε περίπτωση βλάβης των μηχανημάτων ο Ανάδοχος είναι υποχρεωμένος να αντικαταστήσει αμέσως ώστε η εκτέλεση του </w:t>
            </w:r>
            <w:proofErr w:type="spellStart"/>
            <w:r w:rsidRPr="002B4F15">
              <w:rPr>
                <w:rFonts w:ascii="Tahoma" w:hAnsi="Tahoma" w:cs="Tahoma"/>
                <w:szCs w:val="22"/>
                <w:lang w:val="el-GR" w:eastAsia="el-GR"/>
              </w:rPr>
              <w:t>αναληφθέντος</w:t>
            </w:r>
            <w:proofErr w:type="spellEnd"/>
            <w:r w:rsidRPr="002B4F15">
              <w:rPr>
                <w:rFonts w:ascii="Tahoma" w:hAnsi="Tahoma" w:cs="Tahoma"/>
                <w:szCs w:val="22"/>
                <w:lang w:val="el-GR" w:eastAsia="el-GR"/>
              </w:rPr>
              <w:t xml:space="preserve"> έργου να είναι απρόσκοπτη. Για τη φύλαξη των εργαλείων και υλικών καθαριότητας η Υπηρεσία είναι υποχρεωμένη να παρέχει κατάλληλο χώρο αποθήκευσης</w:t>
            </w:r>
          </w:p>
        </w:tc>
        <w:tc>
          <w:tcPr>
            <w:tcW w:w="1271" w:type="dxa"/>
            <w:shd w:val="clear" w:color="auto" w:fill="auto"/>
          </w:tcPr>
          <w:p w14:paraId="511FA375" w14:textId="77777777" w:rsidR="00C64499" w:rsidRPr="002B4F15" w:rsidRDefault="00C64499" w:rsidP="002E5075">
            <w:pPr>
              <w:rPr>
                <w:rFonts w:ascii="Tahoma" w:hAnsi="Tahoma" w:cs="Tahoma"/>
                <w:color w:val="000000"/>
                <w:szCs w:val="22"/>
                <w:lang w:val="el-GR"/>
              </w:rPr>
            </w:pPr>
          </w:p>
        </w:tc>
      </w:tr>
      <w:tr w:rsidR="00C64499" w:rsidRPr="00693929" w14:paraId="798558F6" w14:textId="77777777" w:rsidTr="00CE129E">
        <w:tc>
          <w:tcPr>
            <w:tcW w:w="564" w:type="dxa"/>
            <w:shd w:val="clear" w:color="auto" w:fill="auto"/>
          </w:tcPr>
          <w:p w14:paraId="20D80269" w14:textId="15278092" w:rsidR="00C64499" w:rsidRPr="00693929" w:rsidRDefault="00C64499" w:rsidP="002E5075">
            <w:pPr>
              <w:rPr>
                <w:rFonts w:ascii="Tahoma" w:hAnsi="Tahoma" w:cs="Tahoma"/>
                <w:color w:val="000000"/>
                <w:szCs w:val="22"/>
                <w:lang w:val="el-GR"/>
              </w:rPr>
            </w:pPr>
            <w:r w:rsidRPr="002B4F15">
              <w:rPr>
                <w:rFonts w:ascii="Tahoma" w:hAnsi="Tahoma" w:cs="Tahoma"/>
                <w:color w:val="000000"/>
                <w:szCs w:val="22"/>
              </w:rPr>
              <w:t>2</w:t>
            </w:r>
            <w:r w:rsidR="00693929">
              <w:rPr>
                <w:rFonts w:ascii="Tahoma" w:hAnsi="Tahoma" w:cs="Tahoma"/>
                <w:color w:val="000000"/>
                <w:szCs w:val="22"/>
                <w:lang w:val="el-GR"/>
              </w:rPr>
              <w:t>6</w:t>
            </w:r>
          </w:p>
        </w:tc>
        <w:tc>
          <w:tcPr>
            <w:tcW w:w="7941" w:type="dxa"/>
            <w:shd w:val="clear" w:color="auto" w:fill="auto"/>
          </w:tcPr>
          <w:p w14:paraId="19E146EB" w14:textId="14BA2E8F" w:rsidR="00C64499" w:rsidRPr="002B4F15" w:rsidRDefault="00C64499" w:rsidP="002E5075">
            <w:pPr>
              <w:rPr>
                <w:rFonts w:ascii="Tahoma" w:hAnsi="Tahoma" w:cs="Tahoma"/>
                <w:szCs w:val="22"/>
                <w:lang w:val="el-GR" w:eastAsia="el-GR"/>
              </w:rPr>
            </w:pPr>
            <w:r w:rsidRPr="002B4F15">
              <w:rPr>
                <w:rFonts w:ascii="Tahoma" w:hAnsi="Tahoma" w:cs="Tahoma"/>
                <w:szCs w:val="22"/>
                <w:lang w:eastAsia="el-GR"/>
              </w:rPr>
              <w:t>O</w:t>
            </w:r>
            <w:r w:rsidRPr="002B4F15">
              <w:rPr>
                <w:rFonts w:ascii="Tahoma" w:hAnsi="Tahoma" w:cs="Tahoma"/>
                <w:szCs w:val="22"/>
                <w:lang w:val="el-GR" w:eastAsia="el-GR"/>
              </w:rPr>
              <w:t xml:space="preserve"> επόπτης του Αναδόχου θα επισκέπτεται τουλάχιστον μία (1) φορά το μήνα τους χώρους για έλεγχο εφαρμογής του προγράμματος καθαριότητας και για το σκοπό αυτό θα υπογράφει έντυπο</w:t>
            </w:r>
          </w:p>
        </w:tc>
        <w:tc>
          <w:tcPr>
            <w:tcW w:w="1271" w:type="dxa"/>
            <w:shd w:val="clear" w:color="auto" w:fill="auto"/>
          </w:tcPr>
          <w:p w14:paraId="726A77DD" w14:textId="77777777" w:rsidR="00C64499" w:rsidRPr="002B4F15" w:rsidRDefault="00C64499" w:rsidP="002E5075">
            <w:pPr>
              <w:rPr>
                <w:rFonts w:ascii="Tahoma" w:hAnsi="Tahoma" w:cs="Tahoma"/>
                <w:color w:val="000000"/>
                <w:szCs w:val="22"/>
                <w:lang w:val="el-GR"/>
              </w:rPr>
            </w:pPr>
          </w:p>
        </w:tc>
      </w:tr>
    </w:tbl>
    <w:p w14:paraId="0BB2C2FE" w14:textId="77777777" w:rsidR="00C64499" w:rsidRPr="00776985" w:rsidRDefault="00C64499" w:rsidP="00C64499">
      <w:pPr>
        <w:rPr>
          <w:rFonts w:ascii="Tahoma" w:hAnsi="Tahoma" w:cs="Tahoma"/>
          <w:sz w:val="24"/>
          <w:lang w:val="el-GR"/>
        </w:rPr>
      </w:pPr>
    </w:p>
    <w:p w14:paraId="63EF33DB" w14:textId="77777777" w:rsidR="00C64499" w:rsidRPr="00776985" w:rsidRDefault="00C64499" w:rsidP="00C64499">
      <w:pPr>
        <w:ind w:right="-334"/>
        <w:rPr>
          <w:rFonts w:ascii="Tahoma" w:hAnsi="Tahoma" w:cs="Tahoma"/>
          <w:b/>
          <w:sz w:val="24"/>
          <w:lang w:val="el-GR"/>
        </w:rPr>
      </w:pPr>
    </w:p>
    <w:p w14:paraId="6AA5517E" w14:textId="77777777" w:rsidR="00C64499" w:rsidRPr="00776985" w:rsidRDefault="00C64499" w:rsidP="00C64499">
      <w:pPr>
        <w:ind w:right="-334"/>
        <w:rPr>
          <w:rFonts w:ascii="Tahoma" w:hAnsi="Tahoma" w:cs="Tahoma"/>
          <w:b/>
          <w:sz w:val="24"/>
          <w:lang w:val="el-GR"/>
        </w:rPr>
      </w:pPr>
      <w:r w:rsidRPr="00776985">
        <w:rPr>
          <w:rFonts w:ascii="Tahoma" w:hAnsi="Tahoma" w:cs="Tahoma"/>
          <w:b/>
          <w:sz w:val="24"/>
          <w:lang w:val="el-GR"/>
        </w:rPr>
        <w:t>ΠΙΝΑΚΑΣ 2</w:t>
      </w:r>
      <w:r>
        <w:rPr>
          <w:rFonts w:ascii="Tahoma" w:hAnsi="Tahoma" w:cs="Tahoma"/>
          <w:b/>
          <w:sz w:val="24"/>
          <w:lang w:val="el-GR"/>
        </w:rPr>
        <w:t xml:space="preserve">. </w:t>
      </w:r>
      <w:r w:rsidRPr="00776985">
        <w:rPr>
          <w:rFonts w:ascii="Tahoma" w:hAnsi="Tahoma" w:cs="Tahoma"/>
          <w:b/>
          <w:sz w:val="24"/>
          <w:lang w:val="el-GR"/>
        </w:rPr>
        <w:t xml:space="preserve"> ΕΙΔΙΚΟΙ ΟΡΟΙ</w:t>
      </w:r>
      <w:r>
        <w:rPr>
          <w:rFonts w:ascii="Tahoma" w:hAnsi="Tahoma" w:cs="Tahoma"/>
          <w:b/>
          <w:sz w:val="24"/>
          <w:lang w:val="el-GR"/>
        </w:rPr>
        <w:t xml:space="preserve"> ΤΕΧΝΙΚΗΣ ΠΡΟΣΦΟΡΑΣ</w:t>
      </w:r>
    </w:p>
    <w:p w14:paraId="63342F0E" w14:textId="77777777" w:rsidR="00C64499" w:rsidRPr="00776985" w:rsidRDefault="00C64499" w:rsidP="00C64499">
      <w:pPr>
        <w:ind w:right="-334"/>
        <w:rPr>
          <w:rFonts w:ascii="Tahoma" w:hAnsi="Tahoma" w:cs="Tahoma"/>
          <w:b/>
          <w:sz w:val="24"/>
          <w:lang w:val="el-GR"/>
        </w:rPr>
      </w:pPr>
    </w:p>
    <w:tbl>
      <w:tblPr>
        <w:tblStyle w:val="aa"/>
        <w:tblW w:w="0" w:type="auto"/>
        <w:tblInd w:w="-34" w:type="dxa"/>
        <w:tblLook w:val="04A0" w:firstRow="1" w:lastRow="0" w:firstColumn="1" w:lastColumn="0" w:noHBand="0" w:noVBand="1"/>
      </w:tblPr>
      <w:tblGrid>
        <w:gridCol w:w="596"/>
        <w:gridCol w:w="6298"/>
        <w:gridCol w:w="1436"/>
      </w:tblGrid>
      <w:tr w:rsidR="00C64499" w:rsidRPr="00776985" w14:paraId="6E68FB9B" w14:textId="77777777" w:rsidTr="002E5075">
        <w:tc>
          <w:tcPr>
            <w:tcW w:w="0" w:type="auto"/>
          </w:tcPr>
          <w:p w14:paraId="63FE1595" w14:textId="77777777" w:rsidR="00C64499" w:rsidRPr="00776985" w:rsidRDefault="00C64499" w:rsidP="002E5075">
            <w:pPr>
              <w:ind w:right="-334"/>
              <w:rPr>
                <w:rFonts w:ascii="Tahoma" w:hAnsi="Tahoma" w:cs="Tahoma"/>
                <w:sz w:val="24"/>
              </w:rPr>
            </w:pPr>
            <w:r w:rsidRPr="00776985">
              <w:rPr>
                <w:rFonts w:ascii="Tahoma" w:hAnsi="Tahoma" w:cs="Tahoma"/>
                <w:sz w:val="24"/>
              </w:rPr>
              <w:t>ΑΑ/</w:t>
            </w:r>
          </w:p>
        </w:tc>
        <w:tc>
          <w:tcPr>
            <w:tcW w:w="0" w:type="auto"/>
          </w:tcPr>
          <w:p w14:paraId="258EEBBE" w14:textId="77777777" w:rsidR="00C64499" w:rsidRPr="00776985" w:rsidRDefault="00C64499" w:rsidP="002E5075">
            <w:pPr>
              <w:ind w:right="-334"/>
              <w:rPr>
                <w:rFonts w:ascii="Tahoma" w:hAnsi="Tahoma" w:cs="Tahoma"/>
                <w:sz w:val="24"/>
              </w:rPr>
            </w:pPr>
            <w:r w:rsidRPr="00776985">
              <w:rPr>
                <w:rFonts w:ascii="Tahoma" w:hAnsi="Tahoma" w:cs="Tahoma"/>
                <w:sz w:val="24"/>
              </w:rPr>
              <w:t>ΠΕΡΙΓΡΑΦΗ</w:t>
            </w:r>
          </w:p>
        </w:tc>
        <w:tc>
          <w:tcPr>
            <w:tcW w:w="0" w:type="auto"/>
          </w:tcPr>
          <w:p w14:paraId="76F6A01A" w14:textId="77777777" w:rsidR="00C64499" w:rsidRPr="00776985" w:rsidRDefault="00C64499" w:rsidP="002E5075">
            <w:pPr>
              <w:ind w:right="-334"/>
              <w:rPr>
                <w:rFonts w:ascii="Tahoma" w:hAnsi="Tahoma" w:cs="Tahoma"/>
                <w:sz w:val="24"/>
              </w:rPr>
            </w:pPr>
            <w:r w:rsidRPr="00776985">
              <w:rPr>
                <w:rFonts w:ascii="Tahoma" w:hAnsi="Tahoma" w:cs="Tahoma"/>
                <w:sz w:val="24"/>
              </w:rPr>
              <w:t xml:space="preserve">ΑΠΑΙΤΗΣΗ /ΝΑΙ </w:t>
            </w:r>
          </w:p>
        </w:tc>
      </w:tr>
      <w:tr w:rsidR="00C64499" w:rsidRPr="00693929" w14:paraId="1679B3DF" w14:textId="77777777" w:rsidTr="002E5075">
        <w:tc>
          <w:tcPr>
            <w:tcW w:w="0" w:type="auto"/>
          </w:tcPr>
          <w:p w14:paraId="4C895461" w14:textId="77777777" w:rsidR="00C64499" w:rsidRPr="00776985" w:rsidRDefault="00C64499" w:rsidP="002E5075">
            <w:pPr>
              <w:ind w:right="-334"/>
              <w:rPr>
                <w:rFonts w:ascii="Tahoma" w:hAnsi="Tahoma" w:cs="Tahoma"/>
                <w:sz w:val="24"/>
              </w:rPr>
            </w:pPr>
            <w:r w:rsidRPr="00776985">
              <w:rPr>
                <w:rFonts w:ascii="Tahoma" w:hAnsi="Tahoma" w:cs="Tahoma"/>
                <w:sz w:val="24"/>
              </w:rPr>
              <w:t>1</w:t>
            </w:r>
          </w:p>
        </w:tc>
        <w:tc>
          <w:tcPr>
            <w:tcW w:w="0" w:type="auto"/>
          </w:tcPr>
          <w:p w14:paraId="4B76FCCE" w14:textId="77777777" w:rsidR="00C64499" w:rsidRPr="00776985" w:rsidRDefault="00C64499" w:rsidP="002E5075">
            <w:pPr>
              <w:rPr>
                <w:rFonts w:ascii="Tahoma" w:hAnsi="Tahoma" w:cs="Tahoma"/>
                <w:sz w:val="24"/>
                <w:lang w:val="el-GR"/>
              </w:rPr>
            </w:pPr>
            <w:r w:rsidRPr="00327EA6">
              <w:rPr>
                <w:rFonts w:ascii="Tahoma" w:hAnsi="Tahoma" w:cs="Tahoma"/>
                <w:sz w:val="24"/>
                <w:lang w:val="el-GR"/>
              </w:rPr>
              <w:t>Ο</w:t>
            </w:r>
            <w:r>
              <w:rPr>
                <w:rFonts w:ascii="Tahoma" w:hAnsi="Tahoma" w:cs="Tahoma"/>
                <w:sz w:val="24"/>
                <w:lang w:val="el-GR"/>
              </w:rPr>
              <w:t>ι π</w:t>
            </w:r>
            <w:r w:rsidRPr="00327EA6">
              <w:rPr>
                <w:rFonts w:ascii="Tahoma" w:hAnsi="Tahoma" w:cs="Tahoma"/>
                <w:sz w:val="24"/>
                <w:lang w:val="el-GR"/>
              </w:rPr>
              <w:t>ίνακ</w:t>
            </w:r>
            <w:r>
              <w:rPr>
                <w:rFonts w:ascii="Tahoma" w:hAnsi="Tahoma" w:cs="Tahoma"/>
                <w:sz w:val="24"/>
                <w:lang w:val="el-GR"/>
              </w:rPr>
              <w:t>ε</w:t>
            </w:r>
            <w:r w:rsidRPr="00327EA6">
              <w:rPr>
                <w:rFonts w:ascii="Tahoma" w:hAnsi="Tahoma" w:cs="Tahoma"/>
                <w:sz w:val="24"/>
                <w:lang w:val="el-GR"/>
              </w:rPr>
              <w:t xml:space="preserve">ς Υπηρεσιών </w:t>
            </w:r>
            <w:r>
              <w:rPr>
                <w:rFonts w:ascii="Tahoma" w:hAnsi="Tahoma" w:cs="Tahoma"/>
                <w:sz w:val="24"/>
                <w:lang w:val="el-GR"/>
              </w:rPr>
              <w:t xml:space="preserve">του Παρ. Ι </w:t>
            </w:r>
            <w:r w:rsidRPr="00327EA6">
              <w:rPr>
                <w:rFonts w:ascii="Tahoma" w:hAnsi="Tahoma" w:cs="Tahoma"/>
                <w:sz w:val="24"/>
                <w:lang w:val="el-GR"/>
              </w:rPr>
              <w:t>είναι ενδεικτικ</w:t>
            </w:r>
            <w:r>
              <w:rPr>
                <w:rFonts w:ascii="Tahoma" w:hAnsi="Tahoma" w:cs="Tahoma"/>
                <w:sz w:val="24"/>
                <w:lang w:val="el-GR"/>
              </w:rPr>
              <w:t>οί, καθώς</w:t>
            </w:r>
            <w:r w:rsidRPr="00327EA6">
              <w:rPr>
                <w:rFonts w:ascii="Tahoma" w:hAnsi="Tahoma" w:cs="Tahoma"/>
                <w:sz w:val="24"/>
                <w:lang w:val="el-GR"/>
              </w:rPr>
              <w:t xml:space="preserve"> ενδέχεται να </w:t>
            </w:r>
            <w:r>
              <w:rPr>
                <w:rFonts w:ascii="Tahoma" w:hAnsi="Tahoma" w:cs="Tahoma"/>
                <w:sz w:val="24"/>
                <w:lang w:val="el-GR"/>
              </w:rPr>
              <w:t xml:space="preserve">μεταστεγαστούν </w:t>
            </w:r>
            <w:r w:rsidRPr="00327EA6">
              <w:rPr>
                <w:rFonts w:ascii="Tahoma" w:hAnsi="Tahoma" w:cs="Tahoma"/>
                <w:sz w:val="24"/>
                <w:lang w:val="el-GR"/>
              </w:rPr>
              <w:t>Περιφερειακές  Διευθύνσεις του Οργανισμού</w:t>
            </w:r>
            <w:r>
              <w:rPr>
                <w:rFonts w:ascii="Tahoma" w:hAnsi="Tahoma" w:cs="Tahoma"/>
                <w:sz w:val="24"/>
                <w:lang w:val="el-GR"/>
              </w:rPr>
              <w:t xml:space="preserve"> ή να </w:t>
            </w:r>
            <w:r w:rsidRPr="00327EA6">
              <w:rPr>
                <w:rFonts w:ascii="Tahoma" w:hAnsi="Tahoma" w:cs="Tahoma"/>
                <w:sz w:val="24"/>
                <w:lang w:val="el-GR"/>
              </w:rPr>
              <w:t>ιδρυθούν νέες.</w:t>
            </w:r>
            <w:r>
              <w:rPr>
                <w:rFonts w:ascii="Tahoma" w:hAnsi="Tahoma" w:cs="Tahoma"/>
                <w:sz w:val="24"/>
                <w:lang w:val="el-GR"/>
              </w:rPr>
              <w:t xml:space="preserve"> </w:t>
            </w:r>
            <w:r w:rsidRPr="00327EA6">
              <w:rPr>
                <w:rFonts w:ascii="Tahoma" w:hAnsi="Tahoma" w:cs="Tahoma"/>
                <w:sz w:val="24"/>
                <w:lang w:val="el-GR"/>
              </w:rPr>
              <w:t>Η υπηρεσία δύναται, ανάλογα τις ανάγκες της, ακόμα και μετά την υπογραφή της σχετικής σύμβασης, να τροποποιήσει τις ζητούμενες συμβατικές ώρες παροχής υπηρεσιών καθαριότητας</w:t>
            </w:r>
            <w:r>
              <w:rPr>
                <w:rFonts w:ascii="Tahoma" w:hAnsi="Tahoma" w:cs="Tahoma"/>
                <w:sz w:val="24"/>
                <w:lang w:val="el-GR"/>
              </w:rPr>
              <w:t>,</w:t>
            </w:r>
            <w:r w:rsidRPr="00327EA6">
              <w:rPr>
                <w:rFonts w:ascii="Tahoma" w:hAnsi="Tahoma" w:cs="Tahoma"/>
                <w:sz w:val="24"/>
                <w:lang w:val="el-GR"/>
              </w:rPr>
              <w:t xml:space="preserve"> </w:t>
            </w:r>
            <w:r>
              <w:rPr>
                <w:rFonts w:ascii="Tahoma" w:hAnsi="Tahoma" w:cs="Tahoma"/>
                <w:sz w:val="24"/>
                <w:lang w:val="el-GR"/>
              </w:rPr>
              <w:t xml:space="preserve">είτε σε υφιστάμενο είτε σε νέο κτίριο εντός του ίδιου νομού, </w:t>
            </w:r>
            <w:r w:rsidRPr="00327EA6">
              <w:rPr>
                <w:rFonts w:ascii="Tahoma" w:hAnsi="Tahoma" w:cs="Tahoma"/>
                <w:sz w:val="24"/>
                <w:lang w:val="el-GR"/>
              </w:rPr>
              <w:t>χωρίς να απαιτείται τροποποίηση σύμβασης</w:t>
            </w:r>
            <w:r>
              <w:rPr>
                <w:rFonts w:ascii="Tahoma" w:hAnsi="Tahoma" w:cs="Tahoma"/>
                <w:sz w:val="24"/>
                <w:lang w:val="el-GR"/>
              </w:rPr>
              <w:t>,</w:t>
            </w:r>
            <w:r w:rsidRPr="00327EA6">
              <w:rPr>
                <w:rFonts w:ascii="Tahoma" w:hAnsi="Tahoma" w:cs="Tahoma"/>
                <w:sz w:val="24"/>
                <w:lang w:val="el-GR"/>
              </w:rPr>
              <w:t xml:space="preserve"> με την προϋπόθεση να μην </w:t>
            </w:r>
            <w:r>
              <w:rPr>
                <w:rFonts w:ascii="Tahoma" w:hAnsi="Tahoma" w:cs="Tahoma"/>
                <w:sz w:val="24"/>
                <w:lang w:val="el-GR"/>
              </w:rPr>
              <w:t>υπάρξ</w:t>
            </w:r>
            <w:r w:rsidRPr="00327EA6">
              <w:rPr>
                <w:rFonts w:ascii="Tahoma" w:hAnsi="Tahoma" w:cs="Tahoma"/>
                <w:sz w:val="24"/>
                <w:lang w:val="el-GR"/>
              </w:rPr>
              <w:t>ει υπέρβαση του συνολικού συμβατικού τιμήματος ανά τμήμα</w:t>
            </w:r>
            <w:r>
              <w:rPr>
                <w:rFonts w:ascii="Tahoma" w:hAnsi="Tahoma" w:cs="Tahoma"/>
                <w:sz w:val="24"/>
                <w:lang w:val="el-GR"/>
              </w:rPr>
              <w:t>.</w:t>
            </w:r>
          </w:p>
        </w:tc>
        <w:tc>
          <w:tcPr>
            <w:tcW w:w="0" w:type="auto"/>
          </w:tcPr>
          <w:p w14:paraId="2ECD566F" w14:textId="77777777" w:rsidR="00C64499" w:rsidRPr="00776985" w:rsidRDefault="00C64499" w:rsidP="002E5075">
            <w:pPr>
              <w:ind w:right="-334"/>
              <w:rPr>
                <w:rFonts w:ascii="Tahoma" w:hAnsi="Tahoma" w:cs="Tahoma"/>
                <w:sz w:val="24"/>
                <w:lang w:val="el-GR"/>
              </w:rPr>
            </w:pPr>
          </w:p>
        </w:tc>
      </w:tr>
      <w:tr w:rsidR="00C64499" w:rsidRPr="00693929" w14:paraId="111585FF" w14:textId="77777777" w:rsidTr="002E5075">
        <w:tc>
          <w:tcPr>
            <w:tcW w:w="0" w:type="auto"/>
          </w:tcPr>
          <w:p w14:paraId="55F639CB" w14:textId="77777777" w:rsidR="00C64499" w:rsidRPr="00776985" w:rsidRDefault="00C64499" w:rsidP="002E5075">
            <w:pPr>
              <w:ind w:right="-334"/>
              <w:rPr>
                <w:rFonts w:ascii="Tahoma" w:hAnsi="Tahoma" w:cs="Tahoma"/>
                <w:sz w:val="24"/>
              </w:rPr>
            </w:pPr>
            <w:r w:rsidRPr="00776985">
              <w:rPr>
                <w:rFonts w:ascii="Tahoma" w:hAnsi="Tahoma" w:cs="Tahoma"/>
                <w:sz w:val="24"/>
              </w:rPr>
              <w:t>2</w:t>
            </w:r>
          </w:p>
        </w:tc>
        <w:tc>
          <w:tcPr>
            <w:tcW w:w="0" w:type="auto"/>
          </w:tcPr>
          <w:p w14:paraId="6213FB08" w14:textId="77777777" w:rsidR="00C64499" w:rsidRPr="00776985" w:rsidRDefault="00C64499" w:rsidP="002E5075">
            <w:pPr>
              <w:rPr>
                <w:rFonts w:ascii="Tahoma" w:hAnsi="Tahoma" w:cs="Tahoma"/>
                <w:sz w:val="24"/>
                <w:lang w:val="el-GR"/>
              </w:rPr>
            </w:pPr>
            <w:r w:rsidRPr="00776985">
              <w:rPr>
                <w:rFonts w:ascii="Tahoma" w:hAnsi="Tahoma" w:cs="Tahoma"/>
                <w:sz w:val="24"/>
                <w:lang w:val="el-GR"/>
              </w:rPr>
              <w:t xml:space="preserve">Βασικός και απαράβατος όρος είναι η υποχρέωση του Αναδόχου για την απαρέγκλιτη τήρηση των διατάξεων της </w:t>
            </w:r>
            <w:r w:rsidRPr="00776985">
              <w:rPr>
                <w:rFonts w:ascii="Tahoma" w:hAnsi="Tahoma" w:cs="Tahoma"/>
                <w:sz w:val="24"/>
                <w:lang w:val="el-GR"/>
              </w:rPr>
              <w:lastRenderedPageBreak/>
              <w:t xml:space="preserve">εργατικής νομοθεσίας, δηλαδή, καταβολή των </w:t>
            </w:r>
            <w:proofErr w:type="spellStart"/>
            <w:r w:rsidRPr="00776985">
              <w:rPr>
                <w:rFonts w:ascii="Tahoma" w:hAnsi="Tahoma" w:cs="Tahoma"/>
                <w:sz w:val="24"/>
                <w:lang w:val="el-GR"/>
              </w:rPr>
              <w:t>νομίμων</w:t>
            </w:r>
            <w:proofErr w:type="spellEnd"/>
            <w:r w:rsidRPr="00776985">
              <w:rPr>
                <w:rFonts w:ascii="Tahoma" w:hAnsi="Tahoma" w:cs="Tahoma"/>
                <w:sz w:val="24"/>
                <w:lang w:val="el-GR"/>
              </w:rPr>
              <w:t xml:space="preserve"> αποδοχών, οι οποίες σε καμία περίπτωση δεν μπορεί να είναι κατώτερες των </w:t>
            </w:r>
            <w:proofErr w:type="spellStart"/>
            <w:r w:rsidRPr="00776985">
              <w:rPr>
                <w:rFonts w:ascii="Tahoma" w:hAnsi="Tahoma" w:cs="Tahoma"/>
                <w:sz w:val="24"/>
                <w:lang w:val="el-GR"/>
              </w:rPr>
              <w:t>προβλεπομένων</w:t>
            </w:r>
            <w:proofErr w:type="spellEnd"/>
            <w:r w:rsidRPr="00776985">
              <w:rPr>
                <w:rFonts w:ascii="Tahoma" w:hAnsi="Tahoma" w:cs="Tahoma"/>
                <w:sz w:val="24"/>
                <w:lang w:val="el-GR"/>
              </w:rPr>
              <w:t xml:space="preserve"> από την Ε.Σ.Σ.Ε., τήρηση του </w:t>
            </w:r>
            <w:proofErr w:type="spellStart"/>
            <w:r w:rsidRPr="00776985">
              <w:rPr>
                <w:rFonts w:ascii="Tahoma" w:hAnsi="Tahoma" w:cs="Tahoma"/>
                <w:sz w:val="24"/>
                <w:lang w:val="el-GR"/>
              </w:rPr>
              <w:t>νομίμου</w:t>
            </w:r>
            <w:proofErr w:type="spellEnd"/>
            <w:r w:rsidRPr="00776985">
              <w:rPr>
                <w:rFonts w:ascii="Tahoma" w:hAnsi="Tahoma" w:cs="Tahoma"/>
                <w:sz w:val="24"/>
                <w:lang w:val="el-GR"/>
              </w:rPr>
              <w:t xml:space="preserve"> ωραρίου, ασφαλιστική κάλυψη, όροι υγιεινής και ασφαλείας των εργαζομένων κ.λπ. Στην περίπτωση που διαπιστωθεί παράβαση του ανωτέρω όρου θα καταγγέλλεται η σύμβαση με τον ανάδοχο, ο οποίος θα κηρύσσεται έκπτωτος</w:t>
            </w:r>
          </w:p>
        </w:tc>
        <w:tc>
          <w:tcPr>
            <w:tcW w:w="0" w:type="auto"/>
          </w:tcPr>
          <w:p w14:paraId="33925D64" w14:textId="77777777" w:rsidR="00C64499" w:rsidRPr="00776985" w:rsidRDefault="00C64499" w:rsidP="002E5075">
            <w:pPr>
              <w:ind w:right="-334"/>
              <w:rPr>
                <w:rFonts w:ascii="Tahoma" w:hAnsi="Tahoma" w:cs="Tahoma"/>
                <w:sz w:val="24"/>
                <w:lang w:val="el-GR"/>
              </w:rPr>
            </w:pPr>
          </w:p>
        </w:tc>
      </w:tr>
    </w:tbl>
    <w:p w14:paraId="01C231C0" w14:textId="77777777" w:rsidR="00C64499" w:rsidRPr="00776985" w:rsidRDefault="00C64499" w:rsidP="00C64499">
      <w:pPr>
        <w:rPr>
          <w:rFonts w:ascii="Tahoma" w:hAnsi="Tahoma" w:cs="Tahoma"/>
          <w:sz w:val="24"/>
          <w:lang w:val="el-GR"/>
        </w:rPr>
      </w:pPr>
      <w:bookmarkStart w:id="0" w:name="_Hlk137466207"/>
    </w:p>
    <w:bookmarkEnd w:id="0"/>
    <w:p w14:paraId="703AAB4F" w14:textId="7A3292EA" w:rsidR="00C64499" w:rsidRPr="00591886" w:rsidRDefault="00591886" w:rsidP="00C64499">
      <w:pPr>
        <w:rPr>
          <w:rFonts w:ascii="Tahoma" w:hAnsi="Tahoma" w:cs="Tahoma"/>
          <w:b/>
          <w:bCs/>
          <w:sz w:val="24"/>
          <w:u w:val="single"/>
          <w:lang w:val="el-GR"/>
        </w:rPr>
      </w:pPr>
      <w:r w:rsidRPr="00591886">
        <w:rPr>
          <w:rFonts w:ascii="Tahoma" w:hAnsi="Tahoma" w:cs="Tahoma"/>
          <w:b/>
          <w:bCs/>
          <w:sz w:val="24"/>
          <w:u w:val="single"/>
          <w:lang w:val="el-GR"/>
        </w:rPr>
        <w:t xml:space="preserve">ΠΡΟΥΠΟΛΟΓΙΣΜΟΣ ΕΡΓΟΥ ΓΙΑ 2 ΕΤΗ: 2.775.150,86€ </w:t>
      </w:r>
      <w:r>
        <w:rPr>
          <w:rFonts w:ascii="Tahoma" w:hAnsi="Tahoma" w:cs="Tahoma"/>
          <w:b/>
          <w:bCs/>
          <w:sz w:val="24"/>
          <w:u w:val="single"/>
          <w:lang w:val="el-GR"/>
        </w:rPr>
        <w:t>ΣΥΜΠΕΡ.</w:t>
      </w:r>
      <w:r w:rsidRPr="00591886">
        <w:rPr>
          <w:rFonts w:ascii="Tahoma" w:hAnsi="Tahoma" w:cs="Tahoma"/>
          <w:b/>
          <w:bCs/>
          <w:sz w:val="24"/>
          <w:u w:val="single"/>
          <w:lang w:val="el-GR"/>
        </w:rPr>
        <w:t xml:space="preserve"> ΦΠΑ</w:t>
      </w:r>
    </w:p>
    <w:sectPr w:rsidR="00C64499" w:rsidRPr="00591886">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D417BD" w14:textId="77777777" w:rsidR="00334621" w:rsidRDefault="00334621" w:rsidP="00C53CFC">
      <w:pPr>
        <w:spacing w:after="0"/>
      </w:pPr>
      <w:r>
        <w:separator/>
      </w:r>
    </w:p>
  </w:endnote>
  <w:endnote w:type="continuationSeparator" w:id="0">
    <w:p w14:paraId="26D9654C" w14:textId="77777777" w:rsidR="00334621" w:rsidRDefault="00334621" w:rsidP="00C53CF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21FA5" w14:textId="77777777" w:rsidR="00C53CFC" w:rsidRDefault="00C53CFC">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15387725"/>
      <w:docPartObj>
        <w:docPartGallery w:val="Page Numbers (Bottom of Page)"/>
        <w:docPartUnique/>
      </w:docPartObj>
    </w:sdtPr>
    <w:sdtEndPr/>
    <w:sdtContent>
      <w:p w14:paraId="2121DB30" w14:textId="4DA51CBF" w:rsidR="00C53CFC" w:rsidRDefault="00C53CFC">
        <w:pPr>
          <w:pStyle w:val="ac"/>
          <w:jc w:val="center"/>
        </w:pPr>
        <w:r>
          <w:fldChar w:fldCharType="begin"/>
        </w:r>
        <w:r>
          <w:instrText>PAGE   \* MERGEFORMAT</w:instrText>
        </w:r>
        <w:r>
          <w:fldChar w:fldCharType="separate"/>
        </w:r>
        <w:r>
          <w:rPr>
            <w:lang w:val="el-GR"/>
          </w:rPr>
          <w:t>2</w:t>
        </w:r>
        <w:r>
          <w:fldChar w:fldCharType="end"/>
        </w:r>
      </w:p>
    </w:sdtContent>
  </w:sdt>
  <w:p w14:paraId="14E4671C" w14:textId="77777777" w:rsidR="00C53CFC" w:rsidRDefault="00C53CFC">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4F786E" w14:textId="77777777" w:rsidR="00C53CFC" w:rsidRDefault="00C53CFC">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A708B8" w14:textId="77777777" w:rsidR="00334621" w:rsidRDefault="00334621" w:rsidP="00C53CFC">
      <w:pPr>
        <w:spacing w:after="0"/>
      </w:pPr>
      <w:r>
        <w:separator/>
      </w:r>
    </w:p>
  </w:footnote>
  <w:footnote w:type="continuationSeparator" w:id="0">
    <w:p w14:paraId="50F765C0" w14:textId="77777777" w:rsidR="00334621" w:rsidRDefault="00334621" w:rsidP="00C53CF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FCB86A" w14:textId="77777777" w:rsidR="00C53CFC" w:rsidRDefault="00C53CFC">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31DC7" w14:textId="77777777" w:rsidR="00C53CFC" w:rsidRDefault="00C53CFC">
    <w:pPr>
      <w:pStyle w:val="a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D71D3F" w14:textId="77777777" w:rsidR="00C53CFC" w:rsidRDefault="00C53CFC">
    <w:pPr>
      <w:pStyle w:val="ab"/>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499"/>
    <w:rsid w:val="00023549"/>
    <w:rsid w:val="000E0B2F"/>
    <w:rsid w:val="001C6C52"/>
    <w:rsid w:val="001F633B"/>
    <w:rsid w:val="00252909"/>
    <w:rsid w:val="00334621"/>
    <w:rsid w:val="0039455A"/>
    <w:rsid w:val="003D7E13"/>
    <w:rsid w:val="00407571"/>
    <w:rsid w:val="00591886"/>
    <w:rsid w:val="00693929"/>
    <w:rsid w:val="007872FD"/>
    <w:rsid w:val="007B223A"/>
    <w:rsid w:val="007D22A8"/>
    <w:rsid w:val="00821D29"/>
    <w:rsid w:val="0097354F"/>
    <w:rsid w:val="009B7AD5"/>
    <w:rsid w:val="00B85EF7"/>
    <w:rsid w:val="00C53CFC"/>
    <w:rsid w:val="00C570A8"/>
    <w:rsid w:val="00C64499"/>
    <w:rsid w:val="00CD05E7"/>
    <w:rsid w:val="00CE129E"/>
    <w:rsid w:val="00E814FB"/>
    <w:rsid w:val="00E81D6B"/>
    <w:rsid w:val="00FC7E5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F12BB"/>
  <w15:chartTrackingRefBased/>
  <w15:docId w15:val="{573C3251-EBCF-4B1F-97F0-2FB3E81D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1886"/>
    <w:pPr>
      <w:suppressAutoHyphens/>
      <w:spacing w:after="120" w:line="240" w:lineRule="auto"/>
      <w:jc w:val="both"/>
    </w:pPr>
    <w:rPr>
      <w:rFonts w:ascii="Calibri" w:eastAsia="Times New Roman" w:hAnsi="Calibri" w:cs="Calibri"/>
      <w:kern w:val="0"/>
      <w:szCs w:val="24"/>
      <w:lang w:val="en-GB" w:eastAsia="zh-CN"/>
      <w14:ligatures w14:val="none"/>
    </w:rPr>
  </w:style>
  <w:style w:type="paragraph" w:styleId="1">
    <w:name w:val="heading 1"/>
    <w:basedOn w:val="a"/>
    <w:next w:val="a"/>
    <w:link w:val="1Char"/>
    <w:uiPriority w:val="9"/>
    <w:qFormat/>
    <w:rsid w:val="00C64499"/>
    <w:pPr>
      <w:keepNext/>
      <w:keepLines/>
      <w:suppressAutoHyphens w:val="0"/>
      <w:spacing w:before="360" w:after="80" w:line="259" w:lineRule="auto"/>
      <w:jc w:val="left"/>
      <w:outlineLvl w:val="0"/>
    </w:pPr>
    <w:rPr>
      <w:rFonts w:asciiTheme="majorHAnsi" w:eastAsiaTheme="majorEastAsia" w:hAnsiTheme="majorHAnsi" w:cstheme="majorBidi"/>
      <w:color w:val="0F4761" w:themeColor="accent1" w:themeShade="BF"/>
      <w:kern w:val="2"/>
      <w:sz w:val="40"/>
      <w:szCs w:val="40"/>
      <w:lang w:val="el-GR" w:eastAsia="en-US"/>
      <w14:ligatures w14:val="standardContextual"/>
    </w:rPr>
  </w:style>
  <w:style w:type="paragraph" w:styleId="2">
    <w:name w:val="heading 2"/>
    <w:basedOn w:val="a"/>
    <w:next w:val="a"/>
    <w:link w:val="2Char"/>
    <w:uiPriority w:val="9"/>
    <w:semiHidden/>
    <w:unhideWhenUsed/>
    <w:qFormat/>
    <w:rsid w:val="00C64499"/>
    <w:pPr>
      <w:keepNext/>
      <w:keepLines/>
      <w:suppressAutoHyphens w:val="0"/>
      <w:spacing w:before="160" w:after="80" w:line="259" w:lineRule="auto"/>
      <w:jc w:val="left"/>
      <w:outlineLvl w:val="1"/>
    </w:pPr>
    <w:rPr>
      <w:rFonts w:asciiTheme="majorHAnsi" w:eastAsiaTheme="majorEastAsia" w:hAnsiTheme="majorHAnsi" w:cstheme="majorBidi"/>
      <w:color w:val="0F4761" w:themeColor="accent1" w:themeShade="BF"/>
      <w:kern w:val="2"/>
      <w:sz w:val="32"/>
      <w:szCs w:val="32"/>
      <w:lang w:val="el-GR" w:eastAsia="en-US"/>
      <w14:ligatures w14:val="standardContextual"/>
    </w:rPr>
  </w:style>
  <w:style w:type="paragraph" w:styleId="3">
    <w:name w:val="heading 3"/>
    <w:basedOn w:val="a"/>
    <w:next w:val="a"/>
    <w:link w:val="3Char"/>
    <w:uiPriority w:val="9"/>
    <w:semiHidden/>
    <w:unhideWhenUsed/>
    <w:qFormat/>
    <w:rsid w:val="00C64499"/>
    <w:pPr>
      <w:keepNext/>
      <w:keepLines/>
      <w:suppressAutoHyphens w:val="0"/>
      <w:spacing w:before="160" w:after="80" w:line="259" w:lineRule="auto"/>
      <w:jc w:val="left"/>
      <w:outlineLvl w:val="2"/>
    </w:pPr>
    <w:rPr>
      <w:rFonts w:asciiTheme="minorHAnsi" w:eastAsiaTheme="majorEastAsia" w:hAnsiTheme="minorHAnsi" w:cstheme="majorBidi"/>
      <w:color w:val="0F4761" w:themeColor="accent1" w:themeShade="BF"/>
      <w:kern w:val="2"/>
      <w:sz w:val="28"/>
      <w:szCs w:val="28"/>
      <w:lang w:val="el-GR" w:eastAsia="en-US"/>
      <w14:ligatures w14:val="standardContextual"/>
    </w:rPr>
  </w:style>
  <w:style w:type="paragraph" w:styleId="4">
    <w:name w:val="heading 4"/>
    <w:basedOn w:val="a"/>
    <w:next w:val="a"/>
    <w:link w:val="4Char"/>
    <w:uiPriority w:val="9"/>
    <w:semiHidden/>
    <w:unhideWhenUsed/>
    <w:qFormat/>
    <w:rsid w:val="00C64499"/>
    <w:pPr>
      <w:keepNext/>
      <w:keepLines/>
      <w:suppressAutoHyphens w:val="0"/>
      <w:spacing w:before="80" w:after="40" w:line="259" w:lineRule="auto"/>
      <w:jc w:val="left"/>
      <w:outlineLvl w:val="3"/>
    </w:pPr>
    <w:rPr>
      <w:rFonts w:asciiTheme="minorHAnsi" w:eastAsiaTheme="majorEastAsia" w:hAnsiTheme="minorHAnsi" w:cstheme="majorBidi"/>
      <w:i/>
      <w:iCs/>
      <w:color w:val="0F4761" w:themeColor="accent1" w:themeShade="BF"/>
      <w:kern w:val="2"/>
      <w:szCs w:val="22"/>
      <w:lang w:val="el-GR" w:eastAsia="en-US"/>
      <w14:ligatures w14:val="standardContextual"/>
    </w:rPr>
  </w:style>
  <w:style w:type="paragraph" w:styleId="5">
    <w:name w:val="heading 5"/>
    <w:basedOn w:val="a"/>
    <w:next w:val="a"/>
    <w:link w:val="5Char"/>
    <w:uiPriority w:val="9"/>
    <w:semiHidden/>
    <w:unhideWhenUsed/>
    <w:qFormat/>
    <w:rsid w:val="00C64499"/>
    <w:pPr>
      <w:keepNext/>
      <w:keepLines/>
      <w:suppressAutoHyphens w:val="0"/>
      <w:spacing w:before="80" w:after="40" w:line="259" w:lineRule="auto"/>
      <w:jc w:val="left"/>
      <w:outlineLvl w:val="4"/>
    </w:pPr>
    <w:rPr>
      <w:rFonts w:asciiTheme="minorHAnsi" w:eastAsiaTheme="majorEastAsia" w:hAnsiTheme="minorHAnsi" w:cstheme="majorBidi"/>
      <w:color w:val="0F4761" w:themeColor="accent1" w:themeShade="BF"/>
      <w:kern w:val="2"/>
      <w:szCs w:val="22"/>
      <w:lang w:val="el-GR" w:eastAsia="en-US"/>
      <w14:ligatures w14:val="standardContextual"/>
    </w:rPr>
  </w:style>
  <w:style w:type="paragraph" w:styleId="6">
    <w:name w:val="heading 6"/>
    <w:basedOn w:val="a"/>
    <w:next w:val="a"/>
    <w:link w:val="6Char"/>
    <w:uiPriority w:val="9"/>
    <w:semiHidden/>
    <w:unhideWhenUsed/>
    <w:qFormat/>
    <w:rsid w:val="00C64499"/>
    <w:pPr>
      <w:keepNext/>
      <w:keepLines/>
      <w:suppressAutoHyphens w:val="0"/>
      <w:spacing w:before="40" w:after="0" w:line="259" w:lineRule="auto"/>
      <w:jc w:val="left"/>
      <w:outlineLvl w:val="5"/>
    </w:pPr>
    <w:rPr>
      <w:rFonts w:asciiTheme="minorHAnsi" w:eastAsiaTheme="majorEastAsia" w:hAnsiTheme="minorHAnsi" w:cstheme="majorBidi"/>
      <w:i/>
      <w:iCs/>
      <w:color w:val="595959" w:themeColor="text1" w:themeTint="A6"/>
      <w:kern w:val="2"/>
      <w:szCs w:val="22"/>
      <w:lang w:val="el-GR" w:eastAsia="en-US"/>
      <w14:ligatures w14:val="standardContextual"/>
    </w:rPr>
  </w:style>
  <w:style w:type="paragraph" w:styleId="7">
    <w:name w:val="heading 7"/>
    <w:basedOn w:val="a"/>
    <w:next w:val="a"/>
    <w:link w:val="7Char"/>
    <w:uiPriority w:val="9"/>
    <w:semiHidden/>
    <w:unhideWhenUsed/>
    <w:qFormat/>
    <w:rsid w:val="00C64499"/>
    <w:pPr>
      <w:keepNext/>
      <w:keepLines/>
      <w:suppressAutoHyphens w:val="0"/>
      <w:spacing w:before="40" w:after="0" w:line="259" w:lineRule="auto"/>
      <w:jc w:val="left"/>
      <w:outlineLvl w:val="6"/>
    </w:pPr>
    <w:rPr>
      <w:rFonts w:asciiTheme="minorHAnsi" w:eastAsiaTheme="majorEastAsia" w:hAnsiTheme="minorHAnsi" w:cstheme="majorBidi"/>
      <w:color w:val="595959" w:themeColor="text1" w:themeTint="A6"/>
      <w:kern w:val="2"/>
      <w:szCs w:val="22"/>
      <w:lang w:val="el-GR" w:eastAsia="en-US"/>
      <w14:ligatures w14:val="standardContextual"/>
    </w:rPr>
  </w:style>
  <w:style w:type="paragraph" w:styleId="8">
    <w:name w:val="heading 8"/>
    <w:basedOn w:val="a"/>
    <w:next w:val="a"/>
    <w:link w:val="8Char"/>
    <w:uiPriority w:val="9"/>
    <w:semiHidden/>
    <w:unhideWhenUsed/>
    <w:qFormat/>
    <w:rsid w:val="00C64499"/>
    <w:pPr>
      <w:keepNext/>
      <w:keepLines/>
      <w:suppressAutoHyphens w:val="0"/>
      <w:spacing w:after="0" w:line="259" w:lineRule="auto"/>
      <w:jc w:val="left"/>
      <w:outlineLvl w:val="7"/>
    </w:pPr>
    <w:rPr>
      <w:rFonts w:asciiTheme="minorHAnsi" w:eastAsiaTheme="majorEastAsia" w:hAnsiTheme="minorHAnsi" w:cstheme="majorBidi"/>
      <w:i/>
      <w:iCs/>
      <w:color w:val="272727" w:themeColor="text1" w:themeTint="D8"/>
      <w:kern w:val="2"/>
      <w:szCs w:val="22"/>
      <w:lang w:val="el-GR" w:eastAsia="en-US"/>
      <w14:ligatures w14:val="standardContextual"/>
    </w:rPr>
  </w:style>
  <w:style w:type="paragraph" w:styleId="9">
    <w:name w:val="heading 9"/>
    <w:basedOn w:val="a"/>
    <w:next w:val="a"/>
    <w:link w:val="9Char"/>
    <w:uiPriority w:val="9"/>
    <w:semiHidden/>
    <w:unhideWhenUsed/>
    <w:qFormat/>
    <w:rsid w:val="00C64499"/>
    <w:pPr>
      <w:keepNext/>
      <w:keepLines/>
      <w:suppressAutoHyphens w:val="0"/>
      <w:spacing w:after="0" w:line="259" w:lineRule="auto"/>
      <w:jc w:val="left"/>
      <w:outlineLvl w:val="8"/>
    </w:pPr>
    <w:rPr>
      <w:rFonts w:asciiTheme="minorHAnsi" w:eastAsiaTheme="majorEastAsia" w:hAnsiTheme="minorHAnsi" w:cstheme="majorBidi"/>
      <w:color w:val="272727" w:themeColor="text1" w:themeTint="D8"/>
      <w:kern w:val="2"/>
      <w:szCs w:val="22"/>
      <w:lang w:val="el-GR"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C64499"/>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C64499"/>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C64499"/>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C64499"/>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C64499"/>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C64499"/>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C64499"/>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C64499"/>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C64499"/>
    <w:rPr>
      <w:rFonts w:eastAsiaTheme="majorEastAsia" w:cstheme="majorBidi"/>
      <w:color w:val="272727" w:themeColor="text1" w:themeTint="D8"/>
    </w:rPr>
  </w:style>
  <w:style w:type="paragraph" w:styleId="a3">
    <w:name w:val="Title"/>
    <w:basedOn w:val="a"/>
    <w:next w:val="a"/>
    <w:link w:val="Char"/>
    <w:uiPriority w:val="10"/>
    <w:qFormat/>
    <w:rsid w:val="00C64499"/>
    <w:pPr>
      <w:suppressAutoHyphens w:val="0"/>
      <w:spacing w:after="80"/>
      <w:contextualSpacing/>
      <w:jc w:val="left"/>
    </w:pPr>
    <w:rPr>
      <w:rFonts w:asciiTheme="majorHAnsi" w:eastAsiaTheme="majorEastAsia" w:hAnsiTheme="majorHAnsi" w:cstheme="majorBidi"/>
      <w:spacing w:val="-10"/>
      <w:kern w:val="28"/>
      <w:sz w:val="56"/>
      <w:szCs w:val="56"/>
      <w:lang w:val="el-GR" w:eastAsia="en-US"/>
      <w14:ligatures w14:val="standardContextual"/>
    </w:rPr>
  </w:style>
  <w:style w:type="character" w:customStyle="1" w:styleId="Char">
    <w:name w:val="Τίτλος Char"/>
    <w:basedOn w:val="a0"/>
    <w:link w:val="a3"/>
    <w:uiPriority w:val="10"/>
    <w:rsid w:val="00C64499"/>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C64499"/>
    <w:pPr>
      <w:numPr>
        <w:ilvl w:val="1"/>
      </w:numPr>
      <w:suppressAutoHyphens w:val="0"/>
      <w:spacing w:after="160" w:line="259" w:lineRule="auto"/>
      <w:jc w:val="left"/>
    </w:pPr>
    <w:rPr>
      <w:rFonts w:asciiTheme="minorHAnsi" w:eastAsiaTheme="majorEastAsia" w:hAnsiTheme="minorHAnsi" w:cstheme="majorBidi"/>
      <w:color w:val="595959" w:themeColor="text1" w:themeTint="A6"/>
      <w:spacing w:val="15"/>
      <w:kern w:val="2"/>
      <w:sz w:val="28"/>
      <w:szCs w:val="28"/>
      <w:lang w:val="el-GR" w:eastAsia="en-US"/>
      <w14:ligatures w14:val="standardContextual"/>
    </w:rPr>
  </w:style>
  <w:style w:type="character" w:customStyle="1" w:styleId="Char0">
    <w:name w:val="Υπότιτλος Char"/>
    <w:basedOn w:val="a0"/>
    <w:link w:val="a4"/>
    <w:uiPriority w:val="11"/>
    <w:rsid w:val="00C64499"/>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C64499"/>
    <w:pPr>
      <w:suppressAutoHyphens w:val="0"/>
      <w:spacing w:before="160" w:after="160" w:line="259" w:lineRule="auto"/>
      <w:jc w:val="center"/>
    </w:pPr>
    <w:rPr>
      <w:rFonts w:asciiTheme="minorHAnsi" w:eastAsiaTheme="minorHAnsi" w:hAnsiTheme="minorHAnsi" w:cstheme="minorBidi"/>
      <w:i/>
      <w:iCs/>
      <w:color w:val="404040" w:themeColor="text1" w:themeTint="BF"/>
      <w:kern w:val="2"/>
      <w:szCs w:val="22"/>
      <w:lang w:val="el-GR" w:eastAsia="en-US"/>
      <w14:ligatures w14:val="standardContextual"/>
    </w:rPr>
  </w:style>
  <w:style w:type="character" w:customStyle="1" w:styleId="Char1">
    <w:name w:val="Απόσπασμα Char"/>
    <w:basedOn w:val="a0"/>
    <w:link w:val="a5"/>
    <w:uiPriority w:val="29"/>
    <w:rsid w:val="00C64499"/>
    <w:rPr>
      <w:i/>
      <w:iCs/>
      <w:color w:val="404040" w:themeColor="text1" w:themeTint="BF"/>
    </w:rPr>
  </w:style>
  <w:style w:type="paragraph" w:styleId="a6">
    <w:name w:val="List Paragraph"/>
    <w:basedOn w:val="a"/>
    <w:uiPriority w:val="34"/>
    <w:qFormat/>
    <w:rsid w:val="00C64499"/>
    <w:pPr>
      <w:suppressAutoHyphens w:val="0"/>
      <w:spacing w:after="160" w:line="259" w:lineRule="auto"/>
      <w:ind w:left="720"/>
      <w:contextualSpacing/>
      <w:jc w:val="left"/>
    </w:pPr>
    <w:rPr>
      <w:rFonts w:asciiTheme="minorHAnsi" w:eastAsiaTheme="minorHAnsi" w:hAnsiTheme="minorHAnsi" w:cstheme="minorBidi"/>
      <w:kern w:val="2"/>
      <w:szCs w:val="22"/>
      <w:lang w:val="el-GR" w:eastAsia="en-US"/>
      <w14:ligatures w14:val="standardContextual"/>
    </w:rPr>
  </w:style>
  <w:style w:type="character" w:styleId="a7">
    <w:name w:val="Intense Emphasis"/>
    <w:basedOn w:val="a0"/>
    <w:uiPriority w:val="21"/>
    <w:qFormat/>
    <w:rsid w:val="00C64499"/>
    <w:rPr>
      <w:i/>
      <w:iCs/>
      <w:color w:val="0F4761" w:themeColor="accent1" w:themeShade="BF"/>
    </w:rPr>
  </w:style>
  <w:style w:type="paragraph" w:styleId="a8">
    <w:name w:val="Intense Quote"/>
    <w:basedOn w:val="a"/>
    <w:next w:val="a"/>
    <w:link w:val="Char2"/>
    <w:uiPriority w:val="30"/>
    <w:qFormat/>
    <w:rsid w:val="00C64499"/>
    <w:pPr>
      <w:pBdr>
        <w:top w:val="single" w:sz="4" w:space="10" w:color="0F4761" w:themeColor="accent1" w:themeShade="BF"/>
        <w:bottom w:val="single" w:sz="4" w:space="10" w:color="0F4761" w:themeColor="accent1" w:themeShade="BF"/>
      </w:pBdr>
      <w:suppressAutoHyphens w:val="0"/>
      <w:spacing w:before="360" w:after="360" w:line="259" w:lineRule="auto"/>
      <w:ind w:left="864" w:right="864"/>
      <w:jc w:val="center"/>
    </w:pPr>
    <w:rPr>
      <w:rFonts w:asciiTheme="minorHAnsi" w:eastAsiaTheme="minorHAnsi" w:hAnsiTheme="minorHAnsi" w:cstheme="minorBidi"/>
      <w:i/>
      <w:iCs/>
      <w:color w:val="0F4761" w:themeColor="accent1" w:themeShade="BF"/>
      <w:kern w:val="2"/>
      <w:szCs w:val="22"/>
      <w:lang w:val="el-GR" w:eastAsia="en-US"/>
      <w14:ligatures w14:val="standardContextual"/>
    </w:rPr>
  </w:style>
  <w:style w:type="character" w:customStyle="1" w:styleId="Char2">
    <w:name w:val="Έντονο απόσπ. Char"/>
    <w:basedOn w:val="a0"/>
    <w:link w:val="a8"/>
    <w:uiPriority w:val="30"/>
    <w:rsid w:val="00C64499"/>
    <w:rPr>
      <w:i/>
      <w:iCs/>
      <w:color w:val="0F4761" w:themeColor="accent1" w:themeShade="BF"/>
    </w:rPr>
  </w:style>
  <w:style w:type="character" w:styleId="a9">
    <w:name w:val="Intense Reference"/>
    <w:basedOn w:val="a0"/>
    <w:uiPriority w:val="32"/>
    <w:qFormat/>
    <w:rsid w:val="00C64499"/>
    <w:rPr>
      <w:b/>
      <w:bCs/>
      <w:smallCaps/>
      <w:color w:val="0F4761" w:themeColor="accent1" w:themeShade="BF"/>
      <w:spacing w:val="5"/>
    </w:rPr>
  </w:style>
  <w:style w:type="table" w:styleId="aa">
    <w:name w:val="Table Grid"/>
    <w:basedOn w:val="a1"/>
    <w:uiPriority w:val="39"/>
    <w:rsid w:val="00C64499"/>
    <w:pPr>
      <w:spacing w:after="0" w:line="240" w:lineRule="auto"/>
    </w:pPr>
    <w:rPr>
      <w:rFonts w:ascii="Times New Roman" w:eastAsia="SimSun" w:hAnsi="Times New Roman" w:cs="Times New Roman"/>
      <w:kern w:val="0"/>
      <w:sz w:val="20"/>
      <w:szCs w:val="20"/>
      <w:lang w:eastAsia="el-GR"/>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header"/>
    <w:basedOn w:val="a"/>
    <w:link w:val="Char3"/>
    <w:uiPriority w:val="99"/>
    <w:unhideWhenUsed/>
    <w:rsid w:val="00C53CFC"/>
    <w:pPr>
      <w:tabs>
        <w:tab w:val="center" w:pos="4153"/>
        <w:tab w:val="right" w:pos="8306"/>
      </w:tabs>
      <w:spacing w:after="0"/>
    </w:pPr>
  </w:style>
  <w:style w:type="character" w:customStyle="1" w:styleId="Char3">
    <w:name w:val="Κεφαλίδα Char"/>
    <w:basedOn w:val="a0"/>
    <w:link w:val="ab"/>
    <w:uiPriority w:val="99"/>
    <w:rsid w:val="00C53CFC"/>
    <w:rPr>
      <w:rFonts w:ascii="Calibri" w:eastAsia="Times New Roman" w:hAnsi="Calibri" w:cs="Calibri"/>
      <w:kern w:val="0"/>
      <w:szCs w:val="24"/>
      <w:lang w:val="en-GB" w:eastAsia="zh-CN"/>
      <w14:ligatures w14:val="none"/>
    </w:rPr>
  </w:style>
  <w:style w:type="paragraph" w:styleId="ac">
    <w:name w:val="footer"/>
    <w:basedOn w:val="a"/>
    <w:link w:val="Char4"/>
    <w:uiPriority w:val="99"/>
    <w:unhideWhenUsed/>
    <w:rsid w:val="00C53CFC"/>
    <w:pPr>
      <w:tabs>
        <w:tab w:val="center" w:pos="4153"/>
        <w:tab w:val="right" w:pos="8306"/>
      </w:tabs>
      <w:spacing w:after="0"/>
    </w:pPr>
  </w:style>
  <w:style w:type="character" w:customStyle="1" w:styleId="Char4">
    <w:name w:val="Υποσέλιδο Char"/>
    <w:basedOn w:val="a0"/>
    <w:link w:val="ac"/>
    <w:uiPriority w:val="99"/>
    <w:rsid w:val="00C53CFC"/>
    <w:rPr>
      <w:rFonts w:ascii="Calibri" w:eastAsia="Times New Roman" w:hAnsi="Calibri" w:cs="Calibri"/>
      <w:kern w:val="0"/>
      <w:szCs w:val="24"/>
      <w:lang w:val="en-GB" w:eastAsia="zh-CN"/>
      <w14:ligatures w14:val="none"/>
    </w:rPr>
  </w:style>
  <w:style w:type="character" w:styleId="ad">
    <w:name w:val="annotation reference"/>
    <w:basedOn w:val="a0"/>
    <w:uiPriority w:val="99"/>
    <w:semiHidden/>
    <w:unhideWhenUsed/>
    <w:rsid w:val="003D7E13"/>
    <w:rPr>
      <w:sz w:val="16"/>
      <w:szCs w:val="16"/>
    </w:rPr>
  </w:style>
  <w:style w:type="paragraph" w:styleId="ae">
    <w:name w:val="annotation text"/>
    <w:basedOn w:val="a"/>
    <w:link w:val="Char5"/>
    <w:uiPriority w:val="99"/>
    <w:unhideWhenUsed/>
    <w:rsid w:val="003D7E13"/>
    <w:rPr>
      <w:sz w:val="20"/>
      <w:szCs w:val="20"/>
    </w:rPr>
  </w:style>
  <w:style w:type="character" w:customStyle="1" w:styleId="Char5">
    <w:name w:val="Κείμενο σχολίου Char"/>
    <w:basedOn w:val="a0"/>
    <w:link w:val="ae"/>
    <w:uiPriority w:val="99"/>
    <w:rsid w:val="003D7E13"/>
    <w:rPr>
      <w:rFonts w:ascii="Calibri" w:eastAsia="Times New Roman" w:hAnsi="Calibri" w:cs="Calibri"/>
      <w:kern w:val="0"/>
      <w:sz w:val="20"/>
      <w:szCs w:val="20"/>
      <w:lang w:val="en-GB" w:eastAsia="zh-CN"/>
      <w14:ligatures w14:val="none"/>
    </w:rPr>
  </w:style>
  <w:style w:type="paragraph" w:styleId="af">
    <w:name w:val="annotation subject"/>
    <w:basedOn w:val="ae"/>
    <w:next w:val="ae"/>
    <w:link w:val="Char6"/>
    <w:uiPriority w:val="99"/>
    <w:semiHidden/>
    <w:unhideWhenUsed/>
    <w:rsid w:val="003D7E13"/>
    <w:rPr>
      <w:b/>
      <w:bCs/>
    </w:rPr>
  </w:style>
  <w:style w:type="character" w:customStyle="1" w:styleId="Char6">
    <w:name w:val="Θέμα σχολίου Char"/>
    <w:basedOn w:val="Char5"/>
    <w:link w:val="af"/>
    <w:uiPriority w:val="99"/>
    <w:semiHidden/>
    <w:rsid w:val="003D7E13"/>
    <w:rPr>
      <w:rFonts w:ascii="Calibri" w:eastAsia="Times New Roman" w:hAnsi="Calibri" w:cs="Calibri"/>
      <w:b/>
      <w:bCs/>
      <w:kern w:val="0"/>
      <w:sz w:val="20"/>
      <w:szCs w:val="20"/>
      <w:lang w:val="en-GB"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664</Words>
  <Characters>3589</Characters>
  <Application>Microsoft Office Word</Application>
  <DocSecurity>0</DocSecurity>
  <Lines>29</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Κουρούκλη, Ελευθερία</dc:creator>
  <cp:keywords/>
  <dc:description/>
  <cp:lastModifiedBy>Τσατσόμοιρος, Λεωνίδας</cp:lastModifiedBy>
  <cp:revision>4</cp:revision>
  <cp:lastPrinted>2025-09-17T08:28:00Z</cp:lastPrinted>
  <dcterms:created xsi:type="dcterms:W3CDTF">2025-09-17T07:47:00Z</dcterms:created>
  <dcterms:modified xsi:type="dcterms:W3CDTF">2025-09-17T08:29:00Z</dcterms:modified>
</cp:coreProperties>
</file>